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133E2C" w:rsidP="00133E2C" w:rsidRDefault="008840C2" w14:paraId="65559A64" w14:textId="5DC04362">
      <w:pPr>
        <w:spacing w:after="0" w:line="360" w:lineRule="auto"/>
        <w:rPr>
          <w:rFonts w:ascii="Arial" w:hAnsi="Arial" w:eastAsia="Calibri" w:cs="Times New Roman"/>
          <w:b/>
          <w:bCs/>
          <w:iCs/>
          <w:sz w:val="38"/>
          <w:szCs w:val="24"/>
        </w:rPr>
      </w:pPr>
      <w:r>
        <w:rPr>
          <w:rFonts w:ascii="Arial" w:hAnsi="Arial"/>
          <w:color w:val="808080" w:themeColor="background1" w:themeShade="80"/>
        </w:rPr>
        <w:t xml:space="preserve">Alklima / </w:t>
      </w:r>
      <w:r w:rsidR="00133E2C">
        <w:rPr>
          <w:rFonts w:ascii="Arial" w:hAnsi="Arial"/>
          <w:color w:val="808080" w:themeColor="background1" w:themeShade="80"/>
        </w:rPr>
        <w:t xml:space="preserve">Mitsubishi Electric op de </w:t>
      </w:r>
      <w:r w:rsidR="00BF704C">
        <w:rPr>
          <w:rFonts w:ascii="Arial" w:hAnsi="Arial"/>
          <w:color w:val="808080" w:themeColor="background1" w:themeShade="80"/>
        </w:rPr>
        <w:t>VSK 2024 in Utrecht</w:t>
      </w:r>
    </w:p>
    <w:p w:rsidRPr="00F43835" w:rsidR="00133E2C" w:rsidP="00133E2C" w:rsidRDefault="00133E2C" w14:paraId="2010CD57" w14:textId="77777777">
      <w:pPr>
        <w:spacing w:after="0" w:line="240" w:lineRule="auto"/>
        <w:rPr>
          <w:rFonts w:ascii="Arial" w:hAnsi="Arial" w:eastAsia="Calibri" w:cs="Times New Roman"/>
          <w:b/>
          <w:bCs/>
          <w:iCs/>
          <w:lang w:eastAsia="de-DE"/>
        </w:rPr>
      </w:pPr>
    </w:p>
    <w:p w:rsidRPr="00E951FA" w:rsidR="00133E2C" w:rsidP="00133E2C" w:rsidRDefault="008840C2" w14:paraId="3FA2425F" w14:textId="1A4E23B2">
      <w:pPr>
        <w:spacing w:after="0" w:line="360" w:lineRule="auto"/>
        <w:rPr>
          <w:rFonts w:ascii="Arial" w:hAnsi="Arial" w:eastAsia="Calibri" w:cs="Times New Roman"/>
          <w:b/>
          <w:bCs/>
          <w:sz w:val="38"/>
          <w:szCs w:val="24"/>
        </w:rPr>
      </w:pPr>
      <w:r>
        <w:rPr>
          <w:rFonts w:ascii="Arial" w:hAnsi="Arial"/>
          <w:b/>
          <w:sz w:val="38"/>
        </w:rPr>
        <w:t xml:space="preserve">Alklima / </w:t>
      </w:r>
      <w:r w:rsidR="00133E2C">
        <w:rPr>
          <w:rFonts w:ascii="Arial" w:hAnsi="Arial"/>
          <w:b/>
          <w:sz w:val="38"/>
        </w:rPr>
        <w:t xml:space="preserve">Mitsubishi Electric presenteert de nieuwe Ecodan Monoblock-warmtepompen met R290 </w:t>
      </w:r>
    </w:p>
    <w:p w:rsidRPr="00E951FA" w:rsidR="00133E2C" w:rsidP="00133E2C" w:rsidRDefault="00133E2C" w14:paraId="4ED90017" w14:textId="77777777">
      <w:pPr>
        <w:spacing w:after="0" w:line="360" w:lineRule="auto"/>
        <w:rPr>
          <w:rFonts w:ascii="Arial" w:hAnsi="Arial" w:eastAsia="Calibri" w:cs="Times New Roman"/>
          <w:b/>
          <w:bCs/>
          <w:sz w:val="22"/>
          <w:szCs w:val="22"/>
          <w:lang w:eastAsia="de-DE"/>
        </w:rPr>
      </w:pPr>
    </w:p>
    <w:p w:rsidRPr="00AE40C9" w:rsidR="00133E2C" w:rsidP="604329AA" w:rsidRDefault="008D179A" w14:paraId="75E55A6E" w14:textId="441A3B3E">
      <w:pPr>
        <w:pStyle w:val="Lijstalinea"/>
        <w:numPr>
          <w:ilvl w:val="0"/>
          <w:numId w:val="1"/>
        </w:numPr>
        <w:spacing w:line="360" w:lineRule="auto"/>
        <w:ind w:left="714" w:hanging="357"/>
        <w:rPr>
          <w:rFonts w:ascii="Arial" w:hAnsi="Arial" w:eastAsia="Calibri" w:cs="Arial"/>
          <w:b w:val="1"/>
          <w:bCs w:val="1"/>
          <w:sz w:val="22"/>
          <w:szCs w:val="22"/>
        </w:rPr>
      </w:pPr>
      <w:r w:rsidRPr="5F229EFE" w:rsidR="008D179A">
        <w:rPr>
          <w:rFonts w:ascii="Arial" w:hAnsi="Arial"/>
          <w:b w:val="1"/>
          <w:bCs w:val="1"/>
          <w:sz w:val="22"/>
          <w:szCs w:val="22"/>
        </w:rPr>
        <w:t xml:space="preserve">Nieuwe </w:t>
      </w:r>
      <w:r w:rsidRPr="5F229EFE" w:rsidR="008D179A">
        <w:rPr>
          <w:rFonts w:ascii="Arial" w:hAnsi="Arial"/>
          <w:b w:val="1"/>
          <w:bCs w:val="1"/>
          <w:sz w:val="22"/>
          <w:szCs w:val="22"/>
        </w:rPr>
        <w:t>Ecodan</w:t>
      </w:r>
      <w:r w:rsidRPr="5F229EFE" w:rsidR="008D179A">
        <w:rPr>
          <w:rFonts w:ascii="Arial" w:hAnsi="Arial"/>
          <w:b w:val="1"/>
          <w:bCs w:val="1"/>
          <w:sz w:val="22"/>
          <w:szCs w:val="22"/>
        </w:rPr>
        <w:t xml:space="preserve">-warmtepompen met natuurlijk koudemiddel R290 </w:t>
      </w:r>
      <w:r w:rsidRPr="5F229EFE" w:rsidR="5E518A8E">
        <w:rPr>
          <w:rFonts w:ascii="Arial" w:hAnsi="Arial"/>
          <w:b w:val="1"/>
          <w:bCs w:val="1"/>
          <w:sz w:val="22"/>
          <w:szCs w:val="22"/>
        </w:rPr>
        <w:t>(</w:t>
      </w:r>
      <w:r w:rsidRPr="5F229EFE" w:rsidR="5E518A8E">
        <w:rPr>
          <w:rFonts w:ascii="Arial" w:hAnsi="Arial"/>
          <w:b w:val="1"/>
          <w:bCs w:val="1"/>
          <w:sz w:val="22"/>
          <w:szCs w:val="22"/>
        </w:rPr>
        <w:t>Propaan</w:t>
      </w:r>
      <w:r w:rsidRPr="5F229EFE" w:rsidR="5E518A8E">
        <w:rPr>
          <w:rFonts w:ascii="Arial" w:hAnsi="Arial"/>
          <w:b w:val="1"/>
          <w:bCs w:val="1"/>
          <w:sz w:val="22"/>
          <w:szCs w:val="22"/>
        </w:rPr>
        <w:t>)</w:t>
      </w:r>
    </w:p>
    <w:p w:rsidR="00133E2C" w:rsidP="00133E2C" w:rsidRDefault="0023376F" w14:paraId="7ACB1343" w14:textId="1D8CE3F7">
      <w:pPr>
        <w:pStyle w:val="Lijstalinea"/>
        <w:numPr>
          <w:ilvl w:val="0"/>
          <w:numId w:val="1"/>
        </w:numPr>
        <w:spacing w:line="360" w:lineRule="auto"/>
        <w:rPr>
          <w:rFonts w:ascii="Arial" w:hAnsi="Arial" w:eastAsia="Calibri" w:cs="Arial"/>
          <w:b/>
          <w:sz w:val="22"/>
          <w:szCs w:val="22"/>
        </w:rPr>
      </w:pPr>
      <w:r>
        <w:rPr>
          <w:rFonts w:ascii="Arial" w:hAnsi="Arial"/>
          <w:b/>
          <w:sz w:val="22"/>
        </w:rPr>
        <w:t>Hoge voorlooptemperatuur tot 75°C bij een buitentemperatuur van maximaal -15°C</w:t>
      </w:r>
    </w:p>
    <w:p w:rsidRPr="00A843EF" w:rsidR="00133E2C" w:rsidP="00133E2C" w:rsidRDefault="0023376F" w14:paraId="5BAEE15B" w14:textId="257BE856">
      <w:pPr>
        <w:pStyle w:val="Lijstalinea"/>
        <w:numPr>
          <w:ilvl w:val="0"/>
          <w:numId w:val="1"/>
        </w:numPr>
        <w:spacing w:line="360" w:lineRule="auto"/>
        <w:rPr>
          <w:rFonts w:ascii="Arial" w:hAnsi="Arial" w:eastAsia="Calibri" w:cs="Arial"/>
          <w:b/>
          <w:sz w:val="22"/>
          <w:szCs w:val="22"/>
        </w:rPr>
      </w:pPr>
      <w:r>
        <w:rPr>
          <w:rFonts w:ascii="Arial" w:hAnsi="Arial"/>
          <w:b/>
          <w:sz w:val="22"/>
        </w:rPr>
        <w:t>Toepassingsgebied bij een buitentemperatuur van -25°C voor monovalent gebruik</w:t>
      </w:r>
    </w:p>
    <w:p w:rsidR="005379BD" w:rsidP="00133E2C" w:rsidRDefault="0023376F" w14:paraId="54E7849B" w14:textId="77777777">
      <w:pPr>
        <w:pStyle w:val="Lijstalinea"/>
        <w:numPr>
          <w:ilvl w:val="0"/>
          <w:numId w:val="1"/>
        </w:numPr>
        <w:spacing w:line="360" w:lineRule="auto"/>
        <w:rPr>
          <w:rFonts w:ascii="Arial" w:hAnsi="Arial" w:eastAsia="Calibri" w:cs="Arial"/>
          <w:b/>
          <w:sz w:val="22"/>
          <w:szCs w:val="22"/>
        </w:rPr>
      </w:pPr>
      <w:r w:rsidRPr="5F229EFE" w:rsidR="0023376F">
        <w:rPr>
          <w:rFonts w:ascii="Arial" w:hAnsi="Arial"/>
          <w:b w:val="1"/>
          <w:bCs w:val="1"/>
          <w:sz w:val="22"/>
          <w:szCs w:val="22"/>
        </w:rPr>
        <w:t xml:space="preserve">Ideaal voor renovatie of vervanging in bestaande gebouwen </w:t>
      </w:r>
    </w:p>
    <w:p w:rsidRPr="00187B1A" w:rsidR="00133E2C" w:rsidP="00133E2C" w:rsidRDefault="00133E2C" w14:paraId="5CD2597F" w14:textId="77777777">
      <w:pPr>
        <w:pStyle w:val="Lijstalinea"/>
        <w:rPr>
          <w:lang w:eastAsia="de-DE"/>
        </w:rPr>
      </w:pPr>
    </w:p>
    <w:p w:rsidR="00861683" w:rsidP="00133E2C" w:rsidRDefault="008840C2" w14:paraId="02053ADF" w14:textId="5604A13F">
      <w:pPr>
        <w:spacing w:line="360" w:lineRule="auto"/>
        <w:rPr/>
      </w:pPr>
      <w:bookmarkStart w:name="_Hlk126762055" w:id="1"/>
      <w:r w:rsidRPr="32C93EC0" w:rsidR="008840C2">
        <w:rPr>
          <w:rFonts w:ascii="Arial" w:hAnsi="Arial"/>
          <w:b w:val="1"/>
          <w:bCs w:val="1"/>
          <w:sz w:val="22"/>
          <w:szCs w:val="22"/>
        </w:rPr>
        <w:t>Utrecht/Alblasserdam</w:t>
      </w:r>
      <w:r w:rsidRPr="32C93EC0" w:rsidR="00133E2C">
        <w:rPr>
          <w:rFonts w:ascii="Arial" w:hAnsi="Arial"/>
          <w:b w:val="1"/>
          <w:bCs w:val="1"/>
          <w:sz w:val="22"/>
          <w:szCs w:val="22"/>
        </w:rPr>
        <w:t xml:space="preserve">, </w:t>
      </w:r>
      <w:r w:rsidRPr="32C93EC0" w:rsidR="00BF704C">
        <w:rPr>
          <w:rFonts w:ascii="Arial" w:hAnsi="Arial"/>
          <w:b w:val="1"/>
          <w:bCs w:val="1"/>
          <w:sz w:val="22"/>
          <w:szCs w:val="22"/>
        </w:rPr>
        <w:t>6 februari</w:t>
      </w:r>
      <w:r w:rsidRPr="32C93EC0" w:rsidR="00133E2C">
        <w:rPr>
          <w:rFonts w:ascii="Arial" w:hAnsi="Arial"/>
          <w:b w:val="1"/>
          <w:bCs w:val="1"/>
          <w:sz w:val="22"/>
          <w:szCs w:val="22"/>
        </w:rPr>
        <w:t xml:space="preserve"> 202</w:t>
      </w:r>
      <w:r w:rsidRPr="32C93EC0" w:rsidR="00BF704C">
        <w:rPr>
          <w:rFonts w:ascii="Arial" w:hAnsi="Arial"/>
          <w:b w:val="1"/>
          <w:bCs w:val="1"/>
          <w:sz w:val="22"/>
          <w:szCs w:val="22"/>
        </w:rPr>
        <w:t>4</w:t>
      </w:r>
      <w:r w:rsidRPr="32C93EC0" w:rsidR="00133E2C">
        <w:rPr>
          <w:rFonts w:ascii="Arial" w:hAnsi="Arial"/>
          <w:b w:val="1"/>
          <w:bCs w:val="1"/>
          <w:sz w:val="22"/>
          <w:szCs w:val="22"/>
        </w:rPr>
        <w:t xml:space="preserve"> </w:t>
      </w:r>
      <w:bookmarkEnd w:id="1"/>
      <w:r w:rsidRPr="32C93EC0" w:rsidR="00133E2C">
        <w:rPr>
          <w:rFonts w:ascii="Arial" w:hAnsi="Arial"/>
          <w:sz w:val="22"/>
          <w:szCs w:val="22"/>
        </w:rPr>
        <w:t xml:space="preserve">– </w:t>
      </w:r>
      <w:bookmarkStart w:name="_Hlk98150049" w:id="2"/>
      <w:r w:rsidRPr="32C93EC0" w:rsidR="00133E2C">
        <w:rPr>
          <w:rFonts w:ascii="Arial" w:hAnsi="Arial"/>
          <w:sz w:val="22"/>
          <w:szCs w:val="22"/>
        </w:rPr>
        <w:t xml:space="preserve">Op de </w:t>
      </w:r>
      <w:r w:rsidRPr="32C93EC0" w:rsidR="00BF704C">
        <w:rPr>
          <w:rFonts w:ascii="Arial" w:hAnsi="Arial"/>
          <w:sz w:val="22"/>
          <w:szCs w:val="22"/>
        </w:rPr>
        <w:t>VSK 2024 in Utrecht</w:t>
      </w:r>
      <w:r w:rsidRPr="32C93EC0" w:rsidR="00133E2C">
        <w:rPr>
          <w:rFonts w:ascii="Arial" w:hAnsi="Arial"/>
          <w:sz w:val="22"/>
          <w:szCs w:val="22"/>
        </w:rPr>
        <w:t xml:space="preserve"> heeft </w:t>
      </w:r>
      <w:r w:rsidRPr="32C93EC0" w:rsidR="00BF704C">
        <w:rPr>
          <w:rFonts w:ascii="Arial" w:hAnsi="Arial"/>
          <w:sz w:val="22"/>
          <w:szCs w:val="22"/>
        </w:rPr>
        <w:t xml:space="preserve">Alklima / </w:t>
      </w:r>
      <w:r w:rsidRPr="32C93EC0" w:rsidR="00133E2C">
        <w:rPr>
          <w:rFonts w:ascii="Arial" w:hAnsi="Arial"/>
          <w:sz w:val="22"/>
          <w:szCs w:val="22"/>
        </w:rPr>
        <w:t xml:space="preserve">Mitsubishi Electric haar omvangrijke productportfolio van energiezuinige Ecodan-warmtepompsystemen uitgebreid met Monoblock-varianten met het koudemiddel R290 (propaan). </w:t>
      </w:r>
      <w:r w:rsidRPr="32C93EC0" w:rsidR="003B1D3E">
        <w:rPr>
          <w:rFonts w:ascii="Arial" w:hAnsi="Arial"/>
          <w:sz w:val="22"/>
          <w:szCs w:val="22"/>
        </w:rPr>
        <w:t>R290 is een natuurlijk koudemiddel dat kleur- en geurloos is en een lager GWP (Global Warming Potential) van 3 heeft, wat resulteert in een zeer laag broeikaseffect. R290 wordt beschouwd als een milieuvriendelijk alternatief voor verschillende toepassingen, om toekomstige beperkingen en verboden op het gebruik van gefluoreerde koudemiddelen (F-gassen) te omzeilen. Vanwege de hoge energie-efficiëntie en uitstekende thermodynamische en koudetechnische eigenschappen wordt R290 gewaardeerd als een krachtig en energiebesparend koudemiddel in warmtepompen.</w:t>
      </w:r>
    </w:p>
    <w:p w:rsidR="1EE8563C" w:rsidP="32C93EC0" w:rsidRDefault="1EE8563C" w14:paraId="0B7F1EAA" w14:textId="08310A33">
      <w:pPr>
        <w:pStyle w:val="Standaard"/>
        <w:spacing w:line="360" w:lineRule="auto"/>
        <w:rPr>
          <w:rFonts w:ascii="Arial" w:hAnsi="Arial" w:eastAsia="Calibri" w:cs="Arial"/>
          <w:sz w:val="22"/>
          <w:szCs w:val="22"/>
        </w:rPr>
      </w:pPr>
      <w:r w:rsidRPr="32C93EC0" w:rsidR="1EE8563C">
        <w:rPr>
          <w:rFonts w:ascii="Arial" w:hAnsi="Arial"/>
          <w:sz w:val="22"/>
          <w:szCs w:val="22"/>
        </w:rPr>
        <w:t>"Dit is een oplossing waar onze handelspartners herhaaldelijk om hebben gevraagd", zegt Dror Peled, Deputy Division bij Mitsubishi Electric, Living Environment Systems. “Met onze Ecodan-modellen met het koudemiddel R290 als Monoblock-variant bieden wij onze klanten nu toegang tot de renovatiemarkt met hoge voorlooptemperaturen op basis van een natuurlijk koudemiddel”. De nieuwe R290 Ecodan-warmtepompen uit de serie PUZ-WZ zullen bij de marktintroductie beschikbaar zijn in drie vermogensniveaus. Met een warmtevermogen van 5 kW, 6 kW en 8,5 kW bieden de nieuwe units met maximale voorlooptemperaturen van maximaal 75°C de ideale toegang tot de renovatiemarkt.</w:t>
      </w:r>
    </w:p>
    <w:p w:rsidR="00DB3FDF" w:rsidP="00BF704C" w:rsidRDefault="00BF704C" w14:paraId="5BFE0F03" w14:textId="26ABED20">
      <w:pPr>
        <w:spacing w:line="360" w:lineRule="auto"/>
        <w:rPr>
          <w:rFonts w:ascii="Arial" w:hAnsi="Arial"/>
          <w:sz w:val="22"/>
        </w:rPr>
      </w:pPr>
      <w:r w:rsidRPr="00BF704C">
        <w:rPr>
          <w:rFonts w:ascii="Arial" w:hAnsi="Arial"/>
          <w:sz w:val="22"/>
        </w:rPr>
        <w:t xml:space="preserve">In de komende jaren is een uitbreiding van de modelserie gepland, waarbij hogere verwarmingsvermogens worden toegevoegd, parallel aan de Zubadan-units, met een </w:t>
      </w:r>
      <w:r w:rsidRPr="00BF704C">
        <w:rPr>
          <w:rFonts w:ascii="Arial" w:hAnsi="Arial"/>
          <w:sz w:val="22"/>
        </w:rPr>
        <w:t xml:space="preserve">verwarmingsvermogen tot 14 kW. De nieuwe generatie units zal steunen op de krachtige en energie-efficiënte Power Inverter-technologie. </w:t>
      </w:r>
      <w:r w:rsidRPr="00C65C12" w:rsidR="00C65C12">
        <w:rPr>
          <w:rFonts w:ascii="Arial" w:hAnsi="Arial"/>
          <w:sz w:val="22"/>
        </w:rPr>
        <w:t>Mitsubishi Electric zal de bekende behuizingen uit de AA-serie behouden, die zowel bekend zijn op de markt als bij installatiebedrijven. De plaatsing, montage en inbedrijfstelling van de units zullen worden uitgevoerd volgens de bewezen processen, wat zorgt voor een snelle, gemakkelijke en veilige ervaring voor alle betrokkenen.</w:t>
      </w:r>
    </w:p>
    <w:p w:rsidRPr="00DB3FDF" w:rsidR="00DB3FDF" w:rsidP="00DB3FDF" w:rsidRDefault="00DB3FDF" w14:paraId="6B5161AA" w14:textId="5AC2D79A">
      <w:pPr>
        <w:pStyle w:val="berschrift2"/>
        <w:ind w:left="0"/>
        <w:rPr>
          <w:sz w:val="24"/>
          <w:szCs w:val="24"/>
        </w:rPr>
      </w:pPr>
      <w:r>
        <w:t>U</w:t>
      </w:r>
      <w:r w:rsidRPr="00DB3FDF">
        <w:rPr>
          <w:sz w:val="24"/>
          <w:szCs w:val="24"/>
        </w:rPr>
        <w:t>ITGEBREIDE TOEPASSINGSMOGELIJKHEDEN</w:t>
      </w:r>
    </w:p>
    <w:p w:rsidR="0023376F" w:rsidP="00BF704C" w:rsidRDefault="008D179A" w14:paraId="0AFD1946" w14:textId="3C239447">
      <w:pPr>
        <w:spacing w:line="360" w:lineRule="auto"/>
        <w:rPr>
          <w:rFonts w:ascii="Arial" w:hAnsi="Arial" w:eastAsia="Calibri" w:cs="Arial"/>
          <w:sz w:val="22"/>
          <w:szCs w:val="22"/>
        </w:rPr>
      </w:pPr>
      <w:r>
        <w:rPr>
          <w:rFonts w:ascii="Arial" w:hAnsi="Arial"/>
          <w:sz w:val="22"/>
        </w:rPr>
        <w:t>Het toepassingsgebied van de nieuwe R290 Ecodan-warmtepompen omvat bestaande gebouwen</w:t>
      </w:r>
      <w:r w:rsidR="00DB3FDF">
        <w:rPr>
          <w:rFonts w:ascii="Arial" w:hAnsi="Arial"/>
          <w:sz w:val="22"/>
        </w:rPr>
        <w:t xml:space="preserve"> voornamelijk gericht op</w:t>
      </w:r>
      <w:r>
        <w:rPr>
          <w:rFonts w:ascii="Arial" w:hAnsi="Arial"/>
          <w:sz w:val="22"/>
        </w:rPr>
        <w:t xml:space="preserve"> de vervanging van verouderde warmtegeneratoren door een nieuwe krachtige en energiezuinige warmtepomp. </w:t>
      </w:r>
      <w:r w:rsidRPr="00DB3FDF" w:rsidR="00DB3FDF">
        <w:rPr>
          <w:rFonts w:ascii="Arial" w:hAnsi="Arial"/>
          <w:sz w:val="22"/>
        </w:rPr>
        <w:t>Mitsubishi Electric's R290-serie levert zelfs bij lage buitentemperaturen het volledige vermogen met een voorlooptemperatuur tot maximaal 75°C. Deze units zijn geschikt voor monovalent gebruik of als aanvulling in combinatie met bijvoorbeeld een lucht/lucht-warmtepomp voor een temperatuurbereik van maximaal -25°C. Het grote voordeel is dat zelfs bij deze lage buitentemperaturen de nieuwe R290-units nog steeds een voorlooptemperatuur van maximaal 65°C kunnen bereiken.</w:t>
      </w:r>
    </w:p>
    <w:p w:rsidR="00DB3FDF" w:rsidP="5F229EFE" w:rsidRDefault="00DB3FDF" w14:paraId="418F7F00" w14:textId="77777777">
      <w:pPr>
        <w:spacing w:line="360" w:lineRule="auto"/>
        <w:rPr>
          <w:rFonts w:ascii="Arial" w:hAnsi="Arial"/>
          <w:sz w:val="22"/>
          <w:szCs w:val="22"/>
        </w:rPr>
      </w:pPr>
      <w:r w:rsidRPr="5F229EFE" w:rsidR="00DB3FDF">
        <w:rPr>
          <w:rFonts w:ascii="Arial" w:hAnsi="Arial"/>
          <w:sz w:val="22"/>
          <w:szCs w:val="22"/>
        </w:rPr>
        <w:t xml:space="preserve">Bij een buitentemperatuur van -15°C blijven de units volledig operationeel tot hun maximale voorlooptemperatuur van 75°C, wat aanzienlijke uitbreiding van de toepassingsmogelijkheden betekent in vergelijking met conventionele units. Voor permanent energie-efficiënt gebruik wordt een aanbevolen voorlooptemperatuur van 55°C gehanteerd. Hiermee kunnen warmteverdelingssystemen in gebouwen die nog niet optimaal thermisch geïsoleerd zijn, met hun soms zeer grote watervolumes en klassieke radiatoren meestal op </w:t>
      </w:r>
      <w:r w:rsidRPr="5F229EFE" w:rsidR="00DB3FDF">
        <w:rPr>
          <w:rFonts w:ascii="Arial" w:hAnsi="Arial" w:eastAsia="游明朝" w:cs="" w:asciiTheme="minorAscii" w:hAnsiTheme="minorAscii" w:eastAsiaTheme="minorEastAsia" w:cstheme="minorBidi"/>
          <w:color w:val="auto"/>
          <w:sz w:val="22"/>
          <w:szCs w:val="22"/>
          <w:lang w:eastAsia="en-US" w:bidi="ar-SA"/>
        </w:rPr>
        <w:t>een energiebesparende en comfortabele manier worden bediend.</w:t>
      </w:r>
    </w:p>
    <w:p w:rsidR="008840C2" w:rsidP="5F229EFE" w:rsidRDefault="008840C2" w14:paraId="6261AC97" w14:textId="721233CC">
      <w:pPr>
        <w:spacing w:line="360" w:lineRule="auto"/>
        <w:ind/>
        <w:rPr/>
      </w:pPr>
      <w:r w:rsidRPr="5F229EFE" w:rsidR="0023376F">
        <w:rPr>
          <w:rFonts w:ascii="Arial" w:hAnsi="Arial" w:eastAsia="游明朝" w:cs="" w:asciiTheme="minorAscii" w:hAnsiTheme="minorAscii" w:eastAsiaTheme="minorEastAsia" w:cstheme="minorBidi"/>
          <w:color w:val="auto"/>
          <w:sz w:val="22"/>
          <w:szCs w:val="22"/>
          <w:lang w:eastAsia="en-US" w:bidi="ar-SA"/>
        </w:rPr>
        <w:t xml:space="preserve">De nieuwe warmtepomp is ontworpen als </w:t>
      </w:r>
      <w:r w:rsidRPr="5F229EFE" w:rsidR="0023376F">
        <w:rPr>
          <w:rFonts w:ascii="Arial" w:hAnsi="Arial" w:eastAsia="游明朝" w:cs="" w:asciiTheme="minorAscii" w:hAnsiTheme="minorAscii" w:eastAsiaTheme="minorEastAsia" w:cstheme="minorBidi"/>
          <w:color w:val="auto"/>
          <w:sz w:val="22"/>
          <w:szCs w:val="22"/>
          <w:lang w:eastAsia="en-US" w:bidi="ar-SA"/>
        </w:rPr>
        <w:t>monoblock</w:t>
      </w:r>
      <w:r w:rsidRPr="5F229EFE" w:rsidR="0023376F">
        <w:rPr>
          <w:rFonts w:ascii="Arial" w:hAnsi="Arial" w:eastAsia="游明朝" w:cs="" w:asciiTheme="minorAscii" w:hAnsiTheme="minorAscii" w:eastAsiaTheme="minorEastAsia" w:cstheme="minorBidi"/>
          <w:color w:val="auto"/>
          <w:sz w:val="22"/>
          <w:szCs w:val="22"/>
          <w:lang w:eastAsia="en-US" w:bidi="ar-SA"/>
        </w:rPr>
        <w:t xml:space="preserve">-systeem optioneel met een </w:t>
      </w:r>
      <w:r w:rsidRPr="5F229EFE" w:rsidR="0023376F">
        <w:rPr>
          <w:rFonts w:ascii="Arial" w:hAnsi="Arial" w:eastAsia="游明朝" w:cs="" w:asciiTheme="minorAscii" w:hAnsiTheme="minorAscii" w:eastAsiaTheme="minorEastAsia" w:cstheme="minorBidi"/>
          <w:color w:val="auto"/>
          <w:sz w:val="22"/>
          <w:szCs w:val="22"/>
          <w:lang w:eastAsia="en-US" w:bidi="ar-SA"/>
        </w:rPr>
        <w:t>hydromodule</w:t>
      </w:r>
      <w:r w:rsidRPr="5F229EFE" w:rsidR="0023376F">
        <w:rPr>
          <w:rFonts w:ascii="Arial" w:hAnsi="Arial" w:eastAsia="游明朝" w:cs="" w:asciiTheme="minorAscii" w:hAnsiTheme="minorAscii" w:eastAsiaTheme="minorEastAsia" w:cstheme="minorBidi"/>
          <w:color w:val="auto"/>
          <w:sz w:val="22"/>
          <w:szCs w:val="22"/>
          <w:lang w:eastAsia="en-US" w:bidi="ar-SA"/>
        </w:rPr>
        <w:t xml:space="preserve"> als </w:t>
      </w:r>
      <w:r w:rsidRPr="5F229EFE" w:rsidR="0023376F">
        <w:rPr>
          <w:rFonts w:ascii="Arial" w:hAnsi="Arial" w:eastAsia="游明朝" w:cs="" w:asciiTheme="minorAscii" w:hAnsiTheme="minorAscii" w:eastAsiaTheme="minorEastAsia" w:cstheme="minorBidi"/>
          <w:color w:val="auto"/>
          <w:sz w:val="22"/>
          <w:szCs w:val="22"/>
          <w:lang w:eastAsia="en-US" w:bidi="ar-SA"/>
        </w:rPr>
        <w:t>binnenunit</w:t>
      </w:r>
      <w:r w:rsidRPr="5F229EFE" w:rsidR="0023376F">
        <w:rPr>
          <w:rFonts w:ascii="Arial" w:hAnsi="Arial" w:eastAsia="游明朝" w:cs="" w:asciiTheme="minorAscii" w:hAnsiTheme="minorAscii" w:eastAsiaTheme="minorEastAsia" w:cstheme="minorBidi"/>
          <w:color w:val="auto"/>
          <w:sz w:val="22"/>
          <w:szCs w:val="22"/>
          <w:lang w:eastAsia="en-US" w:bidi="ar-SA"/>
        </w:rPr>
        <w:t xml:space="preserve"> of een beproefde buffertank voor de warmwaterbereiding met een inhoud van 200 c.q. 300 liter.</w:t>
      </w:r>
      <w:r w:rsidRPr="5F229EFE" w:rsidR="0023376F">
        <w:rPr>
          <w:rFonts w:ascii="Arial" w:hAnsi="Arial" w:eastAsia="游明朝" w:cs="" w:asciiTheme="minorAscii" w:hAnsiTheme="minorAscii" w:eastAsiaTheme="minorEastAsia" w:cstheme="minorBidi"/>
          <w:color w:val="auto"/>
          <w:sz w:val="22"/>
          <w:szCs w:val="22"/>
          <w:lang w:eastAsia="en-US" w:bidi="ar-SA"/>
        </w:rPr>
        <w:t xml:space="preserve"> </w:t>
      </w:r>
      <w:r w:rsidRPr="5F229EFE" w:rsidR="0023376F">
        <w:rPr>
          <w:rFonts w:ascii="Arial" w:hAnsi="Arial" w:eastAsia="游明朝" w:cs="" w:asciiTheme="minorAscii" w:hAnsiTheme="minorAscii" w:eastAsiaTheme="minorEastAsia" w:cstheme="minorBidi"/>
          <w:color w:val="auto"/>
          <w:sz w:val="22"/>
          <w:szCs w:val="22"/>
          <w:lang w:eastAsia="en-US" w:bidi="ar-SA"/>
        </w:rPr>
        <w:t xml:space="preserve">Met de perfect op elkaar afgestemde buiten- en </w:t>
      </w:r>
      <w:r w:rsidRPr="5F229EFE" w:rsidR="0023376F">
        <w:rPr>
          <w:rFonts w:ascii="Arial" w:hAnsi="Arial" w:eastAsia="游明朝" w:cs="" w:asciiTheme="minorAscii" w:hAnsiTheme="minorAscii" w:eastAsiaTheme="minorEastAsia" w:cstheme="minorBidi"/>
          <w:color w:val="auto"/>
          <w:sz w:val="22"/>
          <w:szCs w:val="22"/>
          <w:lang w:eastAsia="en-US" w:bidi="ar-SA"/>
        </w:rPr>
        <w:t>binnenunits</w:t>
      </w:r>
      <w:r w:rsidRPr="5F229EFE" w:rsidR="0023376F">
        <w:rPr>
          <w:rFonts w:ascii="Arial" w:hAnsi="Arial" w:eastAsia="游明朝" w:cs="" w:asciiTheme="minorAscii" w:hAnsiTheme="minorAscii" w:eastAsiaTheme="minorEastAsia" w:cstheme="minorBidi"/>
          <w:color w:val="auto"/>
          <w:sz w:val="22"/>
          <w:szCs w:val="22"/>
          <w:lang w:eastAsia="en-US" w:bidi="ar-SA"/>
        </w:rPr>
        <w:t xml:space="preserve"> biedt de </w:t>
      </w:r>
      <w:r w:rsidRPr="5F229EFE" w:rsidR="0023376F">
        <w:rPr>
          <w:rFonts w:ascii="Arial" w:hAnsi="Arial" w:eastAsia="游明朝" w:cs="" w:asciiTheme="minorAscii" w:hAnsiTheme="minorAscii" w:eastAsiaTheme="minorEastAsia" w:cstheme="minorBidi"/>
          <w:color w:val="auto"/>
          <w:sz w:val="22"/>
          <w:szCs w:val="22"/>
          <w:lang w:eastAsia="en-US" w:bidi="ar-SA"/>
        </w:rPr>
        <w:t>Ecodan</w:t>
      </w:r>
      <w:r w:rsidRPr="5F229EFE" w:rsidR="0023376F">
        <w:rPr>
          <w:rFonts w:ascii="Arial" w:hAnsi="Arial" w:eastAsia="游明朝" w:cs="" w:asciiTheme="minorAscii" w:hAnsiTheme="minorAscii" w:eastAsiaTheme="minorEastAsia" w:cstheme="minorBidi"/>
          <w:color w:val="auto"/>
          <w:sz w:val="22"/>
          <w:szCs w:val="22"/>
          <w:lang w:eastAsia="en-US" w:bidi="ar-SA"/>
        </w:rPr>
        <w:t>-warmtepomp met R290 de allerhoogste energie-efficiëntieclassificaties</w:t>
      </w:r>
      <w:r w:rsidRPr="5F229EFE" w:rsidR="2C943337">
        <w:rPr>
          <w:rFonts w:ascii="Arial" w:hAnsi="Arial" w:eastAsia="游明朝" w:cs="" w:asciiTheme="minorAscii" w:hAnsiTheme="minorAscii" w:eastAsiaTheme="minorEastAsia" w:cstheme="minorBidi"/>
          <w:color w:val="auto"/>
          <w:sz w:val="22"/>
          <w:szCs w:val="22"/>
          <w:lang w:eastAsia="en-US" w:bidi="ar-SA"/>
        </w:rPr>
        <w:t>.</w:t>
      </w:r>
      <w:r>
        <w:br/>
      </w:r>
    </w:p>
    <w:p w:rsidRPr="00DB3FDF" w:rsidR="00DB3FDF" w:rsidP="00DB3FDF" w:rsidRDefault="00DB3FDF" w14:paraId="322C24BD" w14:textId="132A8CA1">
      <w:pPr>
        <w:pStyle w:val="berschrift2"/>
        <w:ind w:left="0"/>
        <w:rPr>
          <w:sz w:val="24"/>
          <w:szCs w:val="24"/>
        </w:rPr>
      </w:pPr>
      <w:r>
        <w:t>Veiligheid voorop</w:t>
      </w:r>
    </w:p>
    <w:p w:rsidR="003C7B42" w:rsidP="00133E2C" w:rsidRDefault="003C7B42" w14:paraId="7F66A38F" w14:textId="139AFE89">
      <w:pPr>
        <w:spacing w:line="360" w:lineRule="auto"/>
        <w:rPr>
          <w:rFonts w:ascii="Arial" w:hAnsi="Arial" w:eastAsia="Calibri" w:cs="Arial"/>
          <w:sz w:val="22"/>
          <w:szCs w:val="22"/>
        </w:rPr>
      </w:pPr>
      <w:r w:rsidRPr="5F229EFE" w:rsidR="003C7B42">
        <w:rPr>
          <w:rFonts w:ascii="Arial" w:hAnsi="Arial"/>
          <w:sz w:val="22"/>
          <w:szCs w:val="22"/>
        </w:rPr>
        <w:t xml:space="preserve">Een belangrijk aspect vormt het veiligheidsconcept bij gebruik van het koudemiddel R290. </w:t>
      </w:r>
      <w:r w:rsidRPr="5F229EFE" w:rsidR="00DB3FDF">
        <w:rPr>
          <w:rFonts w:ascii="Arial" w:hAnsi="Arial"/>
          <w:sz w:val="22"/>
          <w:szCs w:val="22"/>
        </w:rPr>
        <w:t xml:space="preserve">Aangezien het gebruik gebonden is aan specifieke veiligheidseisen </w:t>
      </w:r>
      <w:r w:rsidRPr="5F229EFE" w:rsidR="00DB3FDF">
        <w:rPr>
          <w:rFonts w:ascii="Arial" w:hAnsi="Arial"/>
          <w:sz w:val="22"/>
          <w:szCs w:val="22"/>
        </w:rPr>
        <w:t xml:space="preserve">(veiligheidsgroep A3), </w:t>
      </w:r>
      <w:r w:rsidRPr="5F229EFE" w:rsidR="00DB3FDF">
        <w:rPr>
          <w:rFonts w:ascii="Arial" w:hAnsi="Arial"/>
          <w:sz w:val="22"/>
          <w:szCs w:val="22"/>
        </w:rPr>
        <w:t xml:space="preserve">brengt het bedrijf uit </w:t>
      </w:r>
      <w:r w:rsidRPr="5F229EFE" w:rsidR="00DB3FDF">
        <w:rPr>
          <w:rFonts w:ascii="Arial" w:hAnsi="Arial"/>
          <w:sz w:val="22"/>
          <w:szCs w:val="22"/>
        </w:rPr>
        <w:t>Alblasserdam</w:t>
      </w:r>
      <w:r w:rsidRPr="5F229EFE" w:rsidR="00DB3FDF">
        <w:rPr>
          <w:rFonts w:ascii="Arial" w:hAnsi="Arial"/>
          <w:sz w:val="22"/>
          <w:szCs w:val="22"/>
        </w:rPr>
        <w:t xml:space="preserve"> haar R290-warmtepompen exclusief uit als </w:t>
      </w:r>
      <w:r w:rsidRPr="5F229EFE" w:rsidR="00DB3FDF">
        <w:rPr>
          <w:rFonts w:ascii="Arial" w:hAnsi="Arial"/>
          <w:sz w:val="22"/>
          <w:szCs w:val="22"/>
        </w:rPr>
        <w:t>monoblock</w:t>
      </w:r>
      <w:r w:rsidRPr="5F229EFE" w:rsidR="00DB3FDF">
        <w:rPr>
          <w:rFonts w:ascii="Arial" w:hAnsi="Arial"/>
          <w:sz w:val="22"/>
          <w:szCs w:val="22"/>
        </w:rPr>
        <w:t xml:space="preserve">-variant. Dit zorgt ervoor dat beperkingen in het gebouw, zelfs in de technische ruimte, betrouwbaar kunnen worden uitgesloten. In de buitenunit bevindt zich een gesloten koelmiddelcircuit dat geen handelingen vereist tijdens de installatie. De buiten- en </w:t>
      </w:r>
      <w:r w:rsidRPr="5F229EFE" w:rsidR="00DB3FDF">
        <w:rPr>
          <w:rFonts w:ascii="Arial" w:hAnsi="Arial"/>
          <w:sz w:val="22"/>
          <w:szCs w:val="22"/>
        </w:rPr>
        <w:t>binnenmodules</w:t>
      </w:r>
      <w:r w:rsidRPr="5F229EFE" w:rsidR="00DB3FDF">
        <w:rPr>
          <w:rFonts w:ascii="Arial" w:hAnsi="Arial"/>
          <w:sz w:val="22"/>
          <w:szCs w:val="22"/>
        </w:rPr>
        <w:t xml:space="preserve"> worden met elkaar verbonden via watervoerende leidingen. Daarnaast zijn de compressor en reeds aanwezige veiligheidsvoorzieningen binnen de warmtepompen aangepast om zowel een veilige montage als optimale werking van de nieuwe units te garanderen.</w:t>
      </w:r>
    </w:p>
    <w:p w:rsidR="00F015EE" w:rsidP="0006068D" w:rsidRDefault="00F015EE" w14:paraId="1D07FE24" w14:textId="56AD6CA4">
      <w:pPr>
        <w:spacing w:line="360" w:lineRule="auto"/>
        <w:rPr>
          <w:rFonts w:ascii="Arial" w:hAnsi="Arial"/>
          <w:sz w:val="22"/>
        </w:rPr>
      </w:pPr>
      <w:r w:rsidRPr="00F015EE">
        <w:rPr>
          <w:rFonts w:ascii="Arial" w:hAnsi="Arial"/>
          <w:sz w:val="22"/>
        </w:rPr>
        <w:t>De marktintroductie van de nieuwe R290 Ecodan-warmtepompenserie wordt ondersteund door een op behoeften afgestemd scholingsprogramma. Dit programma omvat oplossingen voor het gebruik van het natuurlijke koudemiddel R290 in verwarmingstoepassingen. De afzonderlijke trainingsmodules, die ook online beschikbaar zijn, bieden algemene informatie over A3-koudemiddelen, installatie van de buitenunits en Ecodan-binnenunits. Bovendien omvat het programma kennis en vaardigheden voor inspectie, onderhoud en reparatie van Ecodan-buitenunits</w:t>
      </w:r>
      <w:bookmarkEnd w:id="2"/>
      <w:r>
        <w:rPr>
          <w:rFonts w:ascii="Arial" w:hAnsi="Arial"/>
          <w:sz w:val="22"/>
        </w:rPr>
        <w:t>.</w:t>
      </w:r>
    </w:p>
    <w:p w:rsidRPr="00F015EE" w:rsidR="00133E2C" w:rsidP="0006068D" w:rsidRDefault="00F015EE" w14:paraId="20B3FB78" w14:textId="5C9B3023">
      <w:pPr>
        <w:spacing w:line="360" w:lineRule="auto"/>
        <w:rPr>
          <w:rFonts w:ascii="Arial" w:hAnsi="Arial"/>
          <w:sz w:val="22"/>
        </w:rPr>
      </w:pPr>
      <w:r w:rsidRPr="003A5580">
        <w:rPr>
          <w:rFonts w:ascii="Arial" w:hAnsi="Arial"/>
          <w:sz w:val="22"/>
        </w:rPr>
        <w:t xml:space="preserve">Meer informatie is verkrijgbaar bij </w:t>
      </w:r>
      <w:r>
        <w:rPr>
          <w:rFonts w:ascii="Arial" w:hAnsi="Arial"/>
          <w:sz w:val="22"/>
        </w:rPr>
        <w:t>Alklima / Mitsubishi Electric,</w:t>
      </w:r>
      <w:r w:rsidRPr="003A5580">
        <w:rPr>
          <w:rFonts w:ascii="Arial" w:hAnsi="Arial"/>
          <w:sz w:val="22"/>
        </w:rPr>
        <w:t xml:space="preserve"> </w:t>
      </w:r>
      <w:r>
        <w:rPr>
          <w:rFonts w:ascii="Arial" w:hAnsi="Arial"/>
          <w:sz w:val="22"/>
        </w:rPr>
        <w:t>Van Hennaertweg 29, Alblasserdam</w:t>
      </w:r>
      <w:r w:rsidRPr="003A5580">
        <w:rPr>
          <w:rFonts w:ascii="Arial" w:hAnsi="Arial"/>
          <w:sz w:val="22"/>
        </w:rPr>
        <w:t xml:space="preserve">, e-mail: </w:t>
      </w:r>
      <w:r>
        <w:rPr>
          <w:rFonts w:ascii="Arial" w:hAnsi="Arial"/>
          <w:sz w:val="22"/>
        </w:rPr>
        <w:t>info@alklima.nl</w:t>
      </w:r>
      <w:r w:rsidRPr="003A5580">
        <w:rPr>
          <w:rFonts w:ascii="Arial" w:hAnsi="Arial"/>
          <w:sz w:val="22"/>
        </w:rPr>
        <w:t xml:space="preserve">, tel.: </w:t>
      </w:r>
      <w:r>
        <w:rPr>
          <w:rFonts w:ascii="Arial" w:hAnsi="Arial"/>
          <w:sz w:val="22"/>
        </w:rPr>
        <w:t>+31 78 615 0000</w:t>
      </w:r>
      <w:r w:rsidRPr="003A5580">
        <w:rPr>
          <w:rFonts w:ascii="Arial" w:hAnsi="Arial"/>
          <w:sz w:val="22"/>
        </w:rPr>
        <w:t xml:space="preserve">, </w:t>
      </w:r>
      <w:hyperlink w:history="1" r:id="rId12">
        <w:r w:rsidRPr="00713FD5">
          <w:rPr>
            <w:rStyle w:val="Hyperlink"/>
            <w:rFonts w:ascii="Arial" w:hAnsi="Arial"/>
            <w:sz w:val="22"/>
          </w:rPr>
          <w:t>www.alklima.nl</w:t>
        </w:r>
      </w:hyperlink>
      <w:r w:rsidRPr="003A5580">
        <w:rPr>
          <w:rFonts w:ascii="Arial" w:hAnsi="Arial"/>
          <w:sz w:val="22"/>
        </w:rPr>
        <w:t xml:space="preserve"> </w:t>
      </w:r>
      <w:r w:rsidR="00133E2C">
        <w:br w:type="page"/>
      </w:r>
    </w:p>
    <w:p w:rsidR="00133E2C" w:rsidP="00133E2C" w:rsidRDefault="00133E2C" w14:paraId="33C2E5B7" w14:textId="1374E6E6">
      <w:pPr>
        <w:rPr>
          <w:rFonts w:ascii="Arial" w:hAnsi="Arial" w:cs="Arial" w:eastAsiaTheme="minorHAnsi"/>
          <w:b/>
          <w:bCs/>
          <w:sz w:val="18"/>
          <w:szCs w:val="18"/>
          <w:u w:val="single"/>
        </w:rPr>
      </w:pPr>
      <w:r>
        <w:rPr>
          <w:rFonts w:ascii="Arial" w:hAnsi="Arial"/>
          <w:b/>
          <w:sz w:val="18"/>
          <w:u w:val="single"/>
        </w:rPr>
        <w:t xml:space="preserve">Over </w:t>
      </w:r>
      <w:r w:rsidR="008840C2">
        <w:rPr>
          <w:rFonts w:ascii="Arial" w:hAnsi="Arial"/>
          <w:b/>
          <w:sz w:val="18"/>
          <w:u w:val="single"/>
        </w:rPr>
        <w:t xml:space="preserve">Alklima / </w:t>
      </w:r>
      <w:r>
        <w:rPr>
          <w:rFonts w:ascii="Arial" w:hAnsi="Arial"/>
          <w:b/>
          <w:sz w:val="18"/>
          <w:u w:val="single"/>
        </w:rPr>
        <w:t>Mitsubishi Electric</w:t>
      </w:r>
    </w:p>
    <w:p w:rsidRPr="00660928" w:rsidR="00F015EE" w:rsidP="00F015EE" w:rsidRDefault="00F015EE" w14:paraId="7C83EA7E" w14:textId="77777777">
      <w:pPr>
        <w:spacing w:after="0" w:line="240" w:lineRule="auto"/>
        <w:rPr>
          <w:rStyle w:val="eop"/>
          <w:rFonts w:ascii="Arial" w:hAnsi="Arial" w:cs="Arial"/>
          <w:color w:val="000000"/>
          <w:sz w:val="18"/>
          <w:szCs w:val="18"/>
          <w:shd w:val="clear" w:color="auto" w:fill="FFFFFF"/>
        </w:rPr>
      </w:pPr>
      <w:r w:rsidRPr="00660928">
        <w:rPr>
          <w:rStyle w:val="normaltextrun"/>
          <w:rFonts w:ascii="Arial" w:hAnsi="Arial" w:cs="Arial"/>
          <w:color w:val="000000"/>
          <w:sz w:val="18"/>
          <w:szCs w:val="18"/>
          <w:shd w:val="clear" w:color="auto" w:fill="FFFFFF"/>
        </w:rPr>
        <w:t xml:space="preserve">Alklima B.V. is al 30 jaar exclusief importeur van Mitsubishi Electric </w:t>
      </w:r>
      <w:r w:rsidRPr="00660928">
        <w:rPr>
          <w:rStyle w:val="normaltextrun"/>
          <w:rFonts w:ascii="Arial" w:hAnsi="Arial" w:cs="Arial"/>
          <w:color w:val="242424"/>
          <w:sz w:val="18"/>
          <w:szCs w:val="18"/>
          <w:shd w:val="clear" w:color="auto" w:fill="FFFFFF"/>
        </w:rPr>
        <w:t>Warmtepompen en Airconditioning</w:t>
      </w:r>
      <w:r w:rsidRPr="00660928">
        <w:rPr>
          <w:rStyle w:val="normaltextrun"/>
          <w:rFonts w:ascii="Arial" w:hAnsi="Arial" w:cs="Arial"/>
          <w:color w:val="000000"/>
          <w:sz w:val="18"/>
          <w:szCs w:val="18"/>
          <w:shd w:val="clear" w:color="auto" w:fill="FFFFFF"/>
        </w:rPr>
        <w:t xml:space="preserve"> voor Nederland. Hiermee is zij een grote speler in de Nederlandse markt als het gaat om duurzame klimaatoplossingen voor het koelen, verwarmen en ventileren van gebouwen en woningen. Het bedrijf richt zich op het versnellen van de overgang naar een volledig elektrische energievoorziening en het op een slimme en duurzame manier verlagen van de energierekening voor huishoudens, utiliteitsgebouwen en sportclubs. Dankzij de in-house productie van hun duurzame klimaatoplossingen kunnen ze hoogwaardige producten garanderen en de CO2-uitstoot minimaliseren. Met hun kennis, expertise en meer dan een eeuw aan ervaring is Alklima/Mitsubishi Electric de go-to partner voor volledig elektrisch verduurzamen.</w:t>
      </w:r>
      <w:r w:rsidRPr="00660928">
        <w:rPr>
          <w:rStyle w:val="eop"/>
          <w:rFonts w:ascii="Arial" w:hAnsi="Arial" w:cs="Arial"/>
          <w:color w:val="000000"/>
          <w:sz w:val="18"/>
          <w:szCs w:val="18"/>
          <w:shd w:val="clear" w:color="auto" w:fill="FFFFFF"/>
        </w:rPr>
        <w:t> </w:t>
      </w:r>
    </w:p>
    <w:p w:rsidR="00133E2C" w:rsidP="00133E2C" w:rsidRDefault="00133E2C" w14:paraId="7E3D2D1F" w14:textId="77777777">
      <w:pPr>
        <w:spacing w:after="0" w:line="240" w:lineRule="auto"/>
        <w:rPr>
          <w:rFonts w:ascii="Arial" w:hAnsi="Arial" w:eastAsia="Calibri" w:cs="Times New Roman"/>
          <w:sz w:val="18"/>
          <w:szCs w:val="18"/>
          <w:lang w:eastAsia="de-DE"/>
        </w:rPr>
      </w:pPr>
    </w:p>
    <w:p w:rsidRPr="00E951FA" w:rsidR="00133E2C" w:rsidP="00133E2C" w:rsidRDefault="00133E2C" w14:paraId="0BF8EBF6" w14:textId="77777777">
      <w:pPr>
        <w:spacing w:after="0" w:line="360" w:lineRule="auto"/>
        <w:ind w:right="-17"/>
        <w:rPr>
          <w:rFonts w:ascii="Arial" w:hAnsi="Arial" w:eastAsia="Calibri" w:cs="Times New Roman"/>
          <w:sz w:val="22"/>
          <w:szCs w:val="24"/>
        </w:rPr>
      </w:pPr>
      <w:r>
        <w:rPr>
          <w:rFonts w:ascii="Arial" w:hAnsi="Arial"/>
          <w:sz w:val="22"/>
        </w:rPr>
        <w:t>---------------------------------------------------------------------------------------------------------------------</w:t>
      </w:r>
    </w:p>
    <w:p w:rsidRPr="00E951FA" w:rsidR="00133E2C" w:rsidP="00133E2C" w:rsidRDefault="00133E2C" w14:paraId="6780ECD8" w14:textId="77777777">
      <w:pPr>
        <w:tabs>
          <w:tab w:val="left" w:pos="5400"/>
        </w:tabs>
        <w:spacing w:after="0" w:line="240" w:lineRule="auto"/>
        <w:ind w:right="-16"/>
        <w:rPr>
          <w:rFonts w:ascii="Arial" w:hAnsi="Arial" w:eastAsia="Calibri" w:cs="Arial"/>
          <w:b/>
          <w:sz w:val="18"/>
          <w:szCs w:val="18"/>
        </w:rPr>
      </w:pPr>
      <w:r>
        <w:rPr>
          <w:rFonts w:ascii="Arial" w:hAnsi="Arial"/>
          <w:b/>
          <w:sz w:val="18"/>
        </w:rPr>
        <w:t xml:space="preserve">Contact </w:t>
      </w:r>
    </w:p>
    <w:p w:rsidRPr="00E951FA" w:rsidR="00133E2C" w:rsidP="00133E2C" w:rsidRDefault="00133E2C" w14:paraId="580B0850" w14:textId="77777777">
      <w:pPr>
        <w:tabs>
          <w:tab w:val="left" w:pos="5400"/>
        </w:tabs>
        <w:spacing w:after="0" w:line="240" w:lineRule="auto"/>
        <w:ind w:right="-16"/>
        <w:rPr>
          <w:rFonts w:ascii="Arial" w:hAnsi="Arial" w:eastAsia="Calibri" w:cs="Arial"/>
          <w:sz w:val="18"/>
          <w:szCs w:val="18"/>
          <w:lang w:val="sv-SE" w:eastAsia="de-DE"/>
        </w:rPr>
      </w:pPr>
    </w:p>
    <w:p w:rsidR="0090629D" w:rsidP="0090629D" w:rsidRDefault="0090629D" w14:paraId="19218FA8" w14:textId="1010F010">
      <w:pPr>
        <w:tabs>
          <w:tab w:val="left" w:pos="4680"/>
          <w:tab w:val="left" w:pos="5400"/>
        </w:tabs>
        <w:spacing w:after="0" w:line="240" w:lineRule="auto"/>
        <w:ind w:right="-16"/>
        <w:rPr>
          <w:rFonts w:ascii="Arial" w:hAnsi="Arial"/>
          <w:sz w:val="18"/>
        </w:rPr>
      </w:pPr>
      <w:r>
        <w:rPr>
          <w:rFonts w:ascii="Arial" w:hAnsi="Arial"/>
          <w:sz w:val="18"/>
        </w:rPr>
        <w:t>Mediarelaties Alklima / Mitsubishi Electric</w:t>
      </w:r>
    </w:p>
    <w:p w:rsidR="0090629D" w:rsidP="0090629D" w:rsidRDefault="0090629D" w14:paraId="3790D023" w14:textId="77777777">
      <w:pPr>
        <w:tabs>
          <w:tab w:val="left" w:pos="4680"/>
          <w:tab w:val="left" w:pos="5400"/>
        </w:tabs>
        <w:spacing w:after="0" w:line="240" w:lineRule="auto"/>
        <w:ind w:right="-16"/>
        <w:rPr>
          <w:rFonts w:ascii="Arial" w:hAnsi="Arial"/>
          <w:sz w:val="18"/>
        </w:rPr>
      </w:pPr>
      <w:r>
        <w:rPr>
          <w:rFonts w:ascii="Arial" w:hAnsi="Arial"/>
          <w:sz w:val="18"/>
        </w:rPr>
        <w:t>Laura van den Berg</w:t>
      </w:r>
    </w:p>
    <w:p w:rsidR="0090629D" w:rsidP="0090629D" w:rsidRDefault="00000000" w14:paraId="498D99B8" w14:textId="77777777">
      <w:pPr>
        <w:tabs>
          <w:tab w:val="left" w:pos="4680"/>
          <w:tab w:val="left" w:pos="5400"/>
        </w:tabs>
        <w:spacing w:after="0" w:line="240" w:lineRule="auto"/>
        <w:ind w:right="-16"/>
        <w:rPr>
          <w:rFonts w:ascii="Arial" w:hAnsi="Arial"/>
          <w:sz w:val="18"/>
        </w:rPr>
      </w:pPr>
      <w:hyperlink w:history="1" r:id="rId13">
        <w:r w:rsidRPr="00B17C7A" w:rsidR="0090629D">
          <w:rPr>
            <w:rStyle w:val="Hyperlink"/>
            <w:rFonts w:ascii="Arial" w:hAnsi="Arial"/>
            <w:sz w:val="18"/>
          </w:rPr>
          <w:t>laura@koroki.nl</w:t>
        </w:r>
      </w:hyperlink>
    </w:p>
    <w:p w:rsidR="0090629D" w:rsidP="0090629D" w:rsidRDefault="0090629D" w14:paraId="584EFADD" w14:textId="77777777">
      <w:pPr>
        <w:tabs>
          <w:tab w:val="left" w:pos="4680"/>
          <w:tab w:val="left" w:pos="5400"/>
        </w:tabs>
        <w:spacing w:after="0" w:line="240" w:lineRule="auto"/>
        <w:ind w:right="-16"/>
        <w:rPr>
          <w:rFonts w:ascii="Arial" w:hAnsi="Arial"/>
          <w:sz w:val="18"/>
        </w:rPr>
      </w:pPr>
      <w:r>
        <w:rPr>
          <w:rFonts w:ascii="Arial" w:hAnsi="Arial"/>
          <w:sz w:val="18"/>
        </w:rPr>
        <w:t>+31 6 27225743</w:t>
      </w:r>
    </w:p>
    <w:p w:rsidRPr="00E951FA" w:rsidR="00133E2C" w:rsidP="00133E2C" w:rsidRDefault="00133E2C" w14:paraId="0A43EE2A" w14:textId="77777777">
      <w:pPr>
        <w:tabs>
          <w:tab w:val="left" w:pos="4680"/>
          <w:tab w:val="left" w:pos="5400"/>
        </w:tabs>
        <w:spacing w:after="0" w:line="240" w:lineRule="auto"/>
        <w:ind w:right="-16"/>
        <w:rPr>
          <w:rFonts w:ascii="Arial" w:hAnsi="Arial" w:eastAsia="Calibri" w:cs="Times New Roman"/>
          <w:noProof/>
          <w:sz w:val="18"/>
          <w:szCs w:val="18"/>
          <w:lang w:val="sv-SE" w:eastAsia="de-DE"/>
        </w:rPr>
      </w:pPr>
    </w:p>
    <w:p w:rsidR="00133E2C" w:rsidP="00133E2C" w:rsidRDefault="00133E2C" w14:paraId="6B147D46" w14:textId="77777777">
      <w:pPr>
        <w:tabs>
          <w:tab w:val="left" w:pos="4680"/>
          <w:tab w:val="left" w:pos="5400"/>
        </w:tabs>
        <w:spacing w:after="0" w:line="240" w:lineRule="auto"/>
        <w:ind w:right="-16"/>
        <w:rPr>
          <w:rFonts w:ascii="Arial" w:hAnsi="Arial" w:eastAsia="Calibri" w:cs="Times New Roman"/>
          <w:iCs/>
          <w:noProof/>
          <w:sz w:val="18"/>
          <w:szCs w:val="18"/>
          <w:lang w:eastAsia="de-DE"/>
        </w:rPr>
      </w:pPr>
    </w:p>
    <w:p w:rsidR="00133E2C" w:rsidP="00133E2C" w:rsidRDefault="00133E2C" w14:paraId="0C16D33B" w14:textId="670EC59B">
      <w:pPr>
        <w:tabs>
          <w:tab w:val="left" w:pos="4680"/>
          <w:tab w:val="left" w:pos="5400"/>
        </w:tabs>
        <w:spacing w:after="0" w:line="240" w:lineRule="auto"/>
        <w:ind w:right="-16"/>
        <w:rPr>
          <w:rFonts w:ascii="Arial" w:hAnsi="Arial" w:eastAsia="Calibri" w:cs="Times New Roman"/>
          <w:iCs/>
          <w:noProof/>
          <w:sz w:val="18"/>
          <w:szCs w:val="18"/>
        </w:rPr>
      </w:pPr>
      <w:r>
        <w:rPr>
          <w:rFonts w:ascii="Arial" w:hAnsi="Arial"/>
          <w:sz w:val="18"/>
        </w:rPr>
        <w:t xml:space="preserve">Teksten bij de afbeeldingen: </w:t>
      </w:r>
    </w:p>
    <w:p w:rsidR="00C112AF" w:rsidP="00133E2C" w:rsidRDefault="00C112AF" w14:paraId="3CBFC179" w14:textId="77777777">
      <w:pPr>
        <w:tabs>
          <w:tab w:val="left" w:pos="4680"/>
          <w:tab w:val="left" w:pos="5400"/>
        </w:tabs>
        <w:spacing w:after="0" w:line="240" w:lineRule="auto"/>
        <w:ind w:right="-16"/>
        <w:rPr>
          <w:rFonts w:ascii="Arial" w:hAnsi="Arial" w:eastAsia="Calibri" w:cs="Times New Roman"/>
          <w:iCs/>
          <w:noProof/>
          <w:sz w:val="18"/>
          <w:szCs w:val="18"/>
          <w:lang w:eastAsia="de-DE"/>
        </w:rPr>
      </w:pPr>
    </w:p>
    <w:p w:rsidR="00EB4B1D" w:rsidRDefault="00EB4B1D" w14:paraId="51F6865F" w14:textId="77777777">
      <w:pPr>
        <w:spacing w:after="160" w:line="259" w:lineRule="auto"/>
        <w:jc w:val="left"/>
      </w:pPr>
      <w:r>
        <w:rPr>
          <w:noProof/>
          <w:lang w:eastAsia="de-DE"/>
        </w:rPr>
        <w:drawing>
          <wp:inline distT="0" distB="0" distL="0" distR="0" wp14:anchorId="27D8FEC8" wp14:editId="4AB30C95">
            <wp:extent cx="3100388" cy="2066925"/>
            <wp:effectExtent l="0" t="0" r="508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04278" cy="2069519"/>
                    </a:xfrm>
                    <a:prstGeom prst="rect">
                      <a:avLst/>
                    </a:prstGeom>
                    <a:noFill/>
                    <a:ln>
                      <a:noFill/>
                    </a:ln>
                  </pic:spPr>
                </pic:pic>
              </a:graphicData>
            </a:graphic>
          </wp:inline>
        </w:drawing>
      </w:r>
    </w:p>
    <w:p w:rsidR="00EB4B1D" w:rsidP="00EB4B1D" w:rsidRDefault="00EB4B1D" w14:paraId="57BACE7F" w14:textId="4D767F6A">
      <w:pPr>
        <w:tabs>
          <w:tab w:val="left" w:pos="4680"/>
          <w:tab w:val="left" w:pos="5400"/>
        </w:tabs>
        <w:spacing w:after="0" w:line="240" w:lineRule="auto"/>
        <w:ind w:right="-16"/>
        <w:rPr>
          <w:rFonts w:ascii="Arial" w:hAnsi="Arial" w:eastAsia="Calibri" w:cs="Times New Roman"/>
          <w:iCs/>
          <w:noProof/>
          <w:sz w:val="18"/>
          <w:szCs w:val="18"/>
          <w:lang w:eastAsia="de-DE"/>
        </w:rPr>
      </w:pPr>
      <w:r w:rsidRPr="00055B6F">
        <w:rPr>
          <w:rFonts w:ascii="Arial" w:hAnsi="Arial" w:eastAsia="Calibri" w:cs="Times New Roman"/>
          <w:iCs/>
          <w:noProof/>
          <w:sz w:val="18"/>
          <w:szCs w:val="18"/>
          <w:lang w:eastAsia="de-DE"/>
        </w:rPr>
        <w:t>Ecodan R290</w:t>
      </w:r>
      <w:r>
        <w:rPr>
          <w:rFonts w:ascii="Arial" w:hAnsi="Arial" w:eastAsia="Calibri" w:cs="Times New Roman"/>
          <w:iCs/>
          <w:noProof/>
          <w:sz w:val="18"/>
          <w:szCs w:val="18"/>
          <w:lang w:eastAsia="de-DE"/>
        </w:rPr>
        <w:t xml:space="preserve">: </w:t>
      </w:r>
      <w:r w:rsidRPr="00EB4B1D">
        <w:rPr>
          <w:rFonts w:ascii="Arial" w:hAnsi="Arial" w:eastAsia="Calibri" w:cs="Times New Roman"/>
          <w:iCs/>
          <w:noProof/>
          <w:sz w:val="18"/>
          <w:szCs w:val="18"/>
          <w:lang w:eastAsia="de-DE"/>
        </w:rPr>
        <w:t>De nieuwe R290 Ecodan warmtepompen uit de serie PUZ-WZ zullen bij de introductie op de markt verkrijgbaar zijn in drie vermogensvarianten.</w:t>
      </w:r>
    </w:p>
    <w:p w:rsidR="00EB4B1D" w:rsidRDefault="00EB4B1D" w14:paraId="08EA5339" w14:textId="2B081D8E">
      <w:pPr>
        <w:spacing w:after="160" w:line="259" w:lineRule="auto"/>
        <w:jc w:val="left"/>
      </w:pPr>
      <w:r>
        <w:br w:type="page"/>
      </w:r>
    </w:p>
    <w:p w:rsidR="000A21C0" w:rsidRDefault="008A29B3" w14:paraId="748456AB" w14:textId="2066201A">
      <w:r>
        <w:rPr>
          <w:noProof/>
          <w:lang w:val="de-DE" w:eastAsia="de-DE"/>
        </w:rPr>
        <w:drawing>
          <wp:inline distT="0" distB="0" distL="0" distR="0" wp14:anchorId="1FDA20AC" wp14:editId="6B423C43">
            <wp:extent cx="3152040" cy="227647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69998" cy="2289445"/>
                    </a:xfrm>
                    <a:prstGeom prst="rect">
                      <a:avLst/>
                    </a:prstGeom>
                    <a:noFill/>
                    <a:ln>
                      <a:noFill/>
                    </a:ln>
                  </pic:spPr>
                </pic:pic>
              </a:graphicData>
            </a:graphic>
          </wp:inline>
        </w:drawing>
      </w:r>
    </w:p>
    <w:p w:rsidRPr="008A29B3" w:rsidR="0023376F" w:rsidRDefault="00EB4B1D" w14:paraId="15445909" w14:textId="4EB83208">
      <w:pPr>
        <w:rPr>
          <w:rFonts w:ascii="Arial" w:hAnsi="Arial" w:cs="Arial"/>
          <w:sz w:val="18"/>
          <w:szCs w:val="18"/>
        </w:rPr>
      </w:pPr>
      <w:r w:rsidRPr="00EB4B1D">
        <w:rPr>
          <w:rFonts w:ascii="Arial" w:hAnsi="Arial"/>
          <w:sz w:val="18"/>
        </w:rPr>
        <w:t>ATW-trainingen</w:t>
      </w:r>
      <w:r w:rsidR="008A29B3">
        <w:rPr>
          <w:rFonts w:ascii="Arial" w:hAnsi="Arial"/>
          <w:sz w:val="18"/>
        </w:rPr>
        <w:t>: De marktintroductie van de nieuwe R290 Ecodan-warmtepompenserie wordt afgerond met een op de behoeften afgestemd scholingsprogramma voor de toepassing van het natuurlijke koudemiddel R290 in verwarmingstechnische toepassingen.</w:t>
      </w:r>
    </w:p>
    <w:p w:rsidRPr="00E951FA" w:rsidR="00133E2C" w:rsidP="0023376F" w:rsidRDefault="00133E2C" w14:paraId="3E7FDACF" w14:textId="77777777">
      <w:pPr>
        <w:tabs>
          <w:tab w:val="left" w:pos="4680"/>
          <w:tab w:val="left" w:pos="5400"/>
        </w:tabs>
        <w:spacing w:after="0" w:line="360" w:lineRule="auto"/>
        <w:ind w:right="-17"/>
        <w:rPr>
          <w:rFonts w:ascii="Arial" w:hAnsi="Arial" w:eastAsia="Calibri" w:cs="Arial"/>
          <w:sz w:val="18"/>
          <w:szCs w:val="18"/>
        </w:rPr>
      </w:pPr>
      <w:r>
        <w:rPr>
          <w:rFonts w:ascii="Arial" w:hAnsi="Arial"/>
          <w:sz w:val="18"/>
        </w:rPr>
        <w:t>Afbeelding: Mitsubishi Electric</w:t>
      </w:r>
    </w:p>
    <w:p w:rsidR="00133E2C" w:rsidP="0023376F" w:rsidRDefault="00133E2C" w14:paraId="49FA02CD" w14:textId="6A505507">
      <w:pPr>
        <w:tabs>
          <w:tab w:val="left" w:pos="4680"/>
          <w:tab w:val="left" w:pos="5400"/>
        </w:tabs>
        <w:spacing w:after="0" w:line="360" w:lineRule="auto"/>
        <w:ind w:right="-17"/>
        <w:rPr>
          <w:rFonts w:ascii="Arial" w:hAnsi="Arial" w:eastAsia="Calibri" w:cs="Arial"/>
          <w:sz w:val="18"/>
          <w:szCs w:val="18"/>
        </w:rPr>
      </w:pPr>
      <w:r>
        <w:rPr>
          <w:rFonts w:ascii="Arial" w:hAnsi="Arial"/>
          <w:sz w:val="18"/>
        </w:rPr>
        <w:t xml:space="preserve">Datum: </w:t>
      </w:r>
      <w:r w:rsidR="000A21C0">
        <w:rPr>
          <w:rFonts w:ascii="Arial" w:hAnsi="Arial"/>
          <w:sz w:val="18"/>
        </w:rPr>
        <w:t>6 februari</w:t>
      </w:r>
      <w:r>
        <w:rPr>
          <w:rFonts w:ascii="Arial" w:hAnsi="Arial"/>
          <w:sz w:val="18"/>
        </w:rPr>
        <w:t xml:space="preserve"> 202</w:t>
      </w:r>
      <w:r w:rsidR="000A21C0">
        <w:rPr>
          <w:rFonts w:ascii="Arial" w:hAnsi="Arial"/>
          <w:sz w:val="18"/>
        </w:rPr>
        <w:t>4</w:t>
      </w:r>
    </w:p>
    <w:p w:rsidR="00133E2C" w:rsidP="0023376F" w:rsidRDefault="00133E2C" w14:paraId="0A53D61F" w14:textId="77777777">
      <w:pPr>
        <w:spacing w:line="360" w:lineRule="auto"/>
      </w:pPr>
    </w:p>
    <w:sectPr w:rsidR="00133E2C" w:rsidSect="00385D44">
      <w:headerReference w:type="default" r:id="rId16"/>
      <w:pgSz w:w="11906" w:h="16838" w:orient="portrait"/>
      <w:pgMar w:top="2410" w:right="1417" w:bottom="1134" w:left="1417" w:header="709" w:footer="709"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85D44" w:rsidP="00133E2C" w:rsidRDefault="00385D44" w14:paraId="2A6041CF" w14:textId="77777777">
      <w:pPr>
        <w:spacing w:after="0" w:line="240" w:lineRule="auto"/>
      </w:pPr>
      <w:r>
        <w:separator/>
      </w:r>
    </w:p>
  </w:endnote>
  <w:endnote w:type="continuationSeparator" w:id="0">
    <w:p w:rsidR="00385D44" w:rsidP="00133E2C" w:rsidRDefault="00385D44" w14:paraId="50E4E61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altName w:val="MS Gothic"/>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85D44" w:rsidP="00133E2C" w:rsidRDefault="00385D44" w14:paraId="53C424C1" w14:textId="77777777">
      <w:pPr>
        <w:spacing w:after="0" w:line="240" w:lineRule="auto"/>
      </w:pPr>
      <w:r>
        <w:separator/>
      </w:r>
    </w:p>
  </w:footnote>
  <w:footnote w:type="continuationSeparator" w:id="0">
    <w:p w:rsidR="00385D44" w:rsidP="00133E2C" w:rsidRDefault="00385D44" w14:paraId="1B8C5EB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33E2C" w:rsidRDefault="00133E2C" w14:paraId="3EB237AB" w14:textId="4FEF4B02">
    <w:pPr>
      <w:pStyle w:val="Koptekst"/>
    </w:pPr>
    <w:r>
      <w:rPr>
        <w:noProof/>
        <w:lang w:val="de-DE" w:eastAsia="de-DE"/>
      </w:rPr>
      <w:drawing>
        <wp:inline distT="0" distB="0" distL="0" distR="0" wp14:anchorId="7B4BD43B" wp14:editId="5E7BD6E0">
          <wp:extent cx="1450975" cy="603250"/>
          <wp:effectExtent l="0" t="0" r="0" b="635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975" cy="6032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B4783"/>
    <w:multiLevelType w:val="hybridMultilevel"/>
    <w:tmpl w:val="3C1E96F6"/>
    <w:lvl w:ilvl="0" w:tplc="04070005">
      <w:start w:val="1"/>
      <w:numFmt w:val="bullet"/>
      <w:lvlText w:val=""/>
      <w:lvlJc w:val="left"/>
      <w:pPr>
        <w:tabs>
          <w:tab w:val="num" w:pos="720"/>
        </w:tabs>
        <w:ind w:left="720" w:hanging="360"/>
      </w:pPr>
      <w:rPr>
        <w:rFonts w:hint="default" w:ascii="Wingdings" w:hAnsi="Wingdings"/>
        <w:sz w:val="16"/>
      </w:rPr>
    </w:lvl>
    <w:lvl w:ilvl="1" w:tplc="04070003" w:tentative="1">
      <w:start w:val="1"/>
      <w:numFmt w:val="bullet"/>
      <w:lvlText w:val="o"/>
      <w:lvlJc w:val="left"/>
      <w:pPr>
        <w:tabs>
          <w:tab w:val="num" w:pos="1440"/>
        </w:tabs>
        <w:ind w:left="1440" w:hanging="360"/>
      </w:pPr>
      <w:rPr>
        <w:rFonts w:hint="default" w:ascii="Courier New" w:hAnsi="Courier New"/>
      </w:rPr>
    </w:lvl>
    <w:lvl w:ilvl="2" w:tplc="04070005" w:tentative="1">
      <w:start w:val="1"/>
      <w:numFmt w:val="bullet"/>
      <w:lvlText w:val=""/>
      <w:lvlJc w:val="left"/>
      <w:pPr>
        <w:tabs>
          <w:tab w:val="num" w:pos="2160"/>
        </w:tabs>
        <w:ind w:left="2160" w:hanging="360"/>
      </w:pPr>
      <w:rPr>
        <w:rFonts w:hint="default" w:ascii="Wingdings" w:hAnsi="Wingdings"/>
      </w:rPr>
    </w:lvl>
    <w:lvl w:ilvl="3" w:tplc="04070001" w:tentative="1">
      <w:start w:val="1"/>
      <w:numFmt w:val="bullet"/>
      <w:lvlText w:val=""/>
      <w:lvlJc w:val="left"/>
      <w:pPr>
        <w:tabs>
          <w:tab w:val="num" w:pos="2880"/>
        </w:tabs>
        <w:ind w:left="2880" w:hanging="360"/>
      </w:pPr>
      <w:rPr>
        <w:rFonts w:hint="default" w:ascii="Symbol" w:hAnsi="Symbol"/>
      </w:rPr>
    </w:lvl>
    <w:lvl w:ilvl="4" w:tplc="04070003" w:tentative="1">
      <w:start w:val="1"/>
      <w:numFmt w:val="bullet"/>
      <w:lvlText w:val="o"/>
      <w:lvlJc w:val="left"/>
      <w:pPr>
        <w:tabs>
          <w:tab w:val="num" w:pos="3600"/>
        </w:tabs>
        <w:ind w:left="3600" w:hanging="360"/>
      </w:pPr>
      <w:rPr>
        <w:rFonts w:hint="default" w:ascii="Courier New" w:hAnsi="Courier New"/>
      </w:rPr>
    </w:lvl>
    <w:lvl w:ilvl="5" w:tplc="04070005" w:tentative="1">
      <w:start w:val="1"/>
      <w:numFmt w:val="bullet"/>
      <w:lvlText w:val=""/>
      <w:lvlJc w:val="left"/>
      <w:pPr>
        <w:tabs>
          <w:tab w:val="num" w:pos="4320"/>
        </w:tabs>
        <w:ind w:left="4320" w:hanging="360"/>
      </w:pPr>
      <w:rPr>
        <w:rFonts w:hint="default" w:ascii="Wingdings" w:hAnsi="Wingdings"/>
      </w:rPr>
    </w:lvl>
    <w:lvl w:ilvl="6" w:tplc="04070001" w:tentative="1">
      <w:start w:val="1"/>
      <w:numFmt w:val="bullet"/>
      <w:lvlText w:val=""/>
      <w:lvlJc w:val="left"/>
      <w:pPr>
        <w:tabs>
          <w:tab w:val="num" w:pos="5040"/>
        </w:tabs>
        <w:ind w:left="5040" w:hanging="360"/>
      </w:pPr>
      <w:rPr>
        <w:rFonts w:hint="default" w:ascii="Symbol" w:hAnsi="Symbol"/>
      </w:rPr>
    </w:lvl>
    <w:lvl w:ilvl="7" w:tplc="04070003" w:tentative="1">
      <w:start w:val="1"/>
      <w:numFmt w:val="bullet"/>
      <w:lvlText w:val="o"/>
      <w:lvlJc w:val="left"/>
      <w:pPr>
        <w:tabs>
          <w:tab w:val="num" w:pos="5760"/>
        </w:tabs>
        <w:ind w:left="5760" w:hanging="360"/>
      </w:pPr>
      <w:rPr>
        <w:rFonts w:hint="default" w:ascii="Courier New" w:hAnsi="Courier New"/>
      </w:rPr>
    </w:lvl>
    <w:lvl w:ilvl="8" w:tplc="0407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665E6A91"/>
    <w:multiLevelType w:val="multilevel"/>
    <w:tmpl w:val="10A280D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166100227">
    <w:abstractNumId w:val="0"/>
  </w:num>
  <w:num w:numId="2" w16cid:durableId="1578200041">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859"/>
    <w:rsid w:val="0006068D"/>
    <w:rsid w:val="0006360A"/>
    <w:rsid w:val="000A21C0"/>
    <w:rsid w:val="000C315E"/>
    <w:rsid w:val="000F40E0"/>
    <w:rsid w:val="00114A6B"/>
    <w:rsid w:val="00133E2C"/>
    <w:rsid w:val="00147393"/>
    <w:rsid w:val="001D1412"/>
    <w:rsid w:val="002078D3"/>
    <w:rsid w:val="0023376F"/>
    <w:rsid w:val="00275036"/>
    <w:rsid w:val="00303108"/>
    <w:rsid w:val="00326351"/>
    <w:rsid w:val="00346F24"/>
    <w:rsid w:val="00385D44"/>
    <w:rsid w:val="003B1D3E"/>
    <w:rsid w:val="003C6811"/>
    <w:rsid w:val="003C6C2F"/>
    <w:rsid w:val="003C7B42"/>
    <w:rsid w:val="003D2810"/>
    <w:rsid w:val="004062EE"/>
    <w:rsid w:val="00410B07"/>
    <w:rsid w:val="00425774"/>
    <w:rsid w:val="004F378F"/>
    <w:rsid w:val="00511FC2"/>
    <w:rsid w:val="005379BD"/>
    <w:rsid w:val="00540D6F"/>
    <w:rsid w:val="00597BB1"/>
    <w:rsid w:val="006048A4"/>
    <w:rsid w:val="006051E8"/>
    <w:rsid w:val="006B3CEE"/>
    <w:rsid w:val="006C28C4"/>
    <w:rsid w:val="00706774"/>
    <w:rsid w:val="00780E44"/>
    <w:rsid w:val="00794D8B"/>
    <w:rsid w:val="00827AC1"/>
    <w:rsid w:val="00861683"/>
    <w:rsid w:val="008840C2"/>
    <w:rsid w:val="008A2855"/>
    <w:rsid w:val="008A29B3"/>
    <w:rsid w:val="008D179A"/>
    <w:rsid w:val="008F1E29"/>
    <w:rsid w:val="0090629D"/>
    <w:rsid w:val="00977E1D"/>
    <w:rsid w:val="009A6DBC"/>
    <w:rsid w:val="009B44F1"/>
    <w:rsid w:val="00A96D2E"/>
    <w:rsid w:val="00AC71CC"/>
    <w:rsid w:val="00B97923"/>
    <w:rsid w:val="00BC07AA"/>
    <w:rsid w:val="00BF704C"/>
    <w:rsid w:val="00C010F4"/>
    <w:rsid w:val="00C0591E"/>
    <w:rsid w:val="00C112AF"/>
    <w:rsid w:val="00C65C12"/>
    <w:rsid w:val="00C74582"/>
    <w:rsid w:val="00C75A15"/>
    <w:rsid w:val="00C82DCA"/>
    <w:rsid w:val="00C96800"/>
    <w:rsid w:val="00D14928"/>
    <w:rsid w:val="00D57CFF"/>
    <w:rsid w:val="00D8648A"/>
    <w:rsid w:val="00D906F2"/>
    <w:rsid w:val="00DB3FDF"/>
    <w:rsid w:val="00DB75F2"/>
    <w:rsid w:val="00E46C2E"/>
    <w:rsid w:val="00E52627"/>
    <w:rsid w:val="00E81E1C"/>
    <w:rsid w:val="00E87D38"/>
    <w:rsid w:val="00EB4B1D"/>
    <w:rsid w:val="00ED6EE6"/>
    <w:rsid w:val="00F015EE"/>
    <w:rsid w:val="00F028CF"/>
    <w:rsid w:val="00F1068E"/>
    <w:rsid w:val="00F16579"/>
    <w:rsid w:val="00F34C81"/>
    <w:rsid w:val="00F35D59"/>
    <w:rsid w:val="00F66332"/>
    <w:rsid w:val="00F71297"/>
    <w:rsid w:val="00F72B00"/>
    <w:rsid w:val="00F92AE8"/>
    <w:rsid w:val="00FA7859"/>
    <w:rsid w:val="1EE8563C"/>
    <w:rsid w:val="2C943337"/>
    <w:rsid w:val="32C93EC0"/>
    <w:rsid w:val="5E518A8E"/>
    <w:rsid w:val="5F229EFE"/>
    <w:rsid w:val="604329AA"/>
    <w:rsid w:val="7DA1DB5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3B9401"/>
  <w15:docId w15:val="{4CB76235-4305-4E72-8420-D7FD7D2D80E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6C28C4"/>
    <w:pPr>
      <w:spacing w:after="200" w:line="276" w:lineRule="auto"/>
      <w:jc w:val="both"/>
    </w:pPr>
    <w:rPr>
      <w:rFonts w:eastAsiaTheme="minorEastAsia"/>
      <w:sz w:val="20"/>
      <w:szCs w:val="20"/>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133E2C"/>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133E2C"/>
  </w:style>
  <w:style w:type="paragraph" w:styleId="Voettekst">
    <w:name w:val="footer"/>
    <w:basedOn w:val="Standaard"/>
    <w:link w:val="VoettekstChar"/>
    <w:uiPriority w:val="99"/>
    <w:unhideWhenUsed/>
    <w:rsid w:val="00133E2C"/>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133E2C"/>
  </w:style>
  <w:style w:type="character" w:styleId="Hyperlink">
    <w:name w:val="Hyperlink"/>
    <w:basedOn w:val="Standaardalinea-lettertype"/>
    <w:uiPriority w:val="99"/>
    <w:unhideWhenUsed/>
    <w:rsid w:val="00133E2C"/>
    <w:rPr>
      <w:strike w:val="0"/>
      <w:dstrike w:val="0"/>
      <w:color w:val="252525"/>
      <w:u w:val="none"/>
      <w:effect w:val="none"/>
      <w:shd w:val="clear" w:color="auto" w:fill="auto"/>
    </w:rPr>
  </w:style>
  <w:style w:type="paragraph" w:styleId="Lijstalinea">
    <w:name w:val="List Paragraph"/>
    <w:basedOn w:val="Standaard"/>
    <w:uiPriority w:val="99"/>
    <w:qFormat/>
    <w:rsid w:val="00133E2C"/>
    <w:pPr>
      <w:ind w:left="720"/>
      <w:contextualSpacing/>
    </w:pPr>
  </w:style>
  <w:style w:type="paragraph" w:styleId="Formatvorlage4" w:customStyle="1">
    <w:name w:val="Formatvorlage4"/>
    <w:basedOn w:val="Standaard"/>
    <w:link w:val="Formatvorlage4Zchn"/>
    <w:qFormat/>
    <w:rsid w:val="00133E2C"/>
    <w:rPr>
      <w:rFonts w:ascii="Calibri" w:hAnsi="Calibri" w:eastAsia="Calibri" w:cs="Arial"/>
    </w:rPr>
  </w:style>
  <w:style w:type="character" w:styleId="Formatvorlage4Zchn" w:customStyle="1">
    <w:name w:val="Formatvorlage4 Zchn"/>
    <w:basedOn w:val="Standaardalinea-lettertype"/>
    <w:link w:val="Formatvorlage4"/>
    <w:rsid w:val="00133E2C"/>
    <w:rPr>
      <w:rFonts w:ascii="Calibri" w:hAnsi="Calibri" w:eastAsia="Calibri" w:cs="Arial"/>
      <w:sz w:val="20"/>
      <w:szCs w:val="20"/>
    </w:rPr>
  </w:style>
  <w:style w:type="paragraph" w:styleId="berschrift2" w:customStyle="1">
    <w:name w:val="Überschrift2"/>
    <w:basedOn w:val="Standaard"/>
    <w:qFormat/>
    <w:rsid w:val="00133E2C"/>
    <w:pPr>
      <w:spacing w:before="240" w:after="80"/>
      <w:ind w:left="1440" w:right="1440"/>
      <w:outlineLvl w:val="1"/>
    </w:pPr>
    <w:rPr>
      <w:rFonts w:ascii="Calibri" w:hAnsi="Calibri" w:eastAsia="Calibri" w:cs="Times New Roman"/>
      <w:smallCaps/>
      <w:spacing w:val="5"/>
      <w:sz w:val="28"/>
      <w:szCs w:val="28"/>
    </w:rPr>
  </w:style>
  <w:style w:type="character" w:styleId="Verwijzingopmerking">
    <w:name w:val="annotation reference"/>
    <w:basedOn w:val="Standaardalinea-lettertype"/>
    <w:uiPriority w:val="99"/>
    <w:semiHidden/>
    <w:unhideWhenUsed/>
    <w:rsid w:val="00D906F2"/>
    <w:rPr>
      <w:sz w:val="16"/>
      <w:szCs w:val="16"/>
    </w:rPr>
  </w:style>
  <w:style w:type="paragraph" w:styleId="Tekstopmerking">
    <w:name w:val="annotation text"/>
    <w:basedOn w:val="Standaard"/>
    <w:link w:val="TekstopmerkingChar"/>
    <w:uiPriority w:val="99"/>
    <w:unhideWhenUsed/>
    <w:rsid w:val="00D906F2"/>
    <w:pPr>
      <w:spacing w:line="240" w:lineRule="auto"/>
    </w:pPr>
  </w:style>
  <w:style w:type="character" w:styleId="TekstopmerkingChar" w:customStyle="1">
    <w:name w:val="Tekst opmerking Char"/>
    <w:basedOn w:val="Standaardalinea-lettertype"/>
    <w:link w:val="Tekstopmerking"/>
    <w:uiPriority w:val="99"/>
    <w:rsid w:val="00D906F2"/>
    <w:rPr>
      <w:rFonts w:eastAsiaTheme="minorEastAsia"/>
      <w:sz w:val="20"/>
      <w:szCs w:val="20"/>
    </w:rPr>
  </w:style>
  <w:style w:type="paragraph" w:styleId="Onderwerpvanopmerking">
    <w:name w:val="annotation subject"/>
    <w:basedOn w:val="Tekstopmerking"/>
    <w:next w:val="Tekstopmerking"/>
    <w:link w:val="OnderwerpvanopmerkingChar"/>
    <w:uiPriority w:val="99"/>
    <w:semiHidden/>
    <w:unhideWhenUsed/>
    <w:rsid w:val="00D906F2"/>
    <w:rPr>
      <w:b/>
      <w:bCs/>
    </w:rPr>
  </w:style>
  <w:style w:type="character" w:styleId="OnderwerpvanopmerkingChar" w:customStyle="1">
    <w:name w:val="Onderwerp van opmerking Char"/>
    <w:basedOn w:val="TekstopmerkingChar"/>
    <w:link w:val="Onderwerpvanopmerking"/>
    <w:uiPriority w:val="99"/>
    <w:semiHidden/>
    <w:rsid w:val="00D906F2"/>
    <w:rPr>
      <w:rFonts w:eastAsiaTheme="minorEastAsia"/>
      <w:b/>
      <w:bCs/>
      <w:sz w:val="20"/>
      <w:szCs w:val="20"/>
    </w:rPr>
  </w:style>
  <w:style w:type="paragraph" w:styleId="Revisie">
    <w:name w:val="Revision"/>
    <w:hidden/>
    <w:uiPriority w:val="99"/>
    <w:semiHidden/>
    <w:rsid w:val="00D906F2"/>
    <w:pPr>
      <w:spacing w:after="0" w:line="240" w:lineRule="auto"/>
    </w:pPr>
    <w:rPr>
      <w:rFonts w:eastAsiaTheme="minorEastAsia"/>
      <w:sz w:val="20"/>
      <w:szCs w:val="20"/>
    </w:rPr>
  </w:style>
  <w:style w:type="paragraph" w:styleId="Ballontekst">
    <w:name w:val="Balloon Text"/>
    <w:basedOn w:val="Standaard"/>
    <w:link w:val="BallontekstChar"/>
    <w:uiPriority w:val="99"/>
    <w:semiHidden/>
    <w:unhideWhenUsed/>
    <w:rsid w:val="00794D8B"/>
    <w:pPr>
      <w:spacing w:after="0" w:line="240" w:lineRule="auto"/>
    </w:pPr>
    <w:rPr>
      <w:rFonts w:ascii="Tahoma" w:hAnsi="Tahoma" w:cs="Tahoma"/>
      <w:sz w:val="16"/>
      <w:szCs w:val="16"/>
    </w:rPr>
  </w:style>
  <w:style w:type="character" w:styleId="BallontekstChar" w:customStyle="1">
    <w:name w:val="Ballontekst Char"/>
    <w:basedOn w:val="Standaardalinea-lettertype"/>
    <w:link w:val="Ballontekst"/>
    <w:uiPriority w:val="99"/>
    <w:semiHidden/>
    <w:rsid w:val="00794D8B"/>
    <w:rPr>
      <w:rFonts w:ascii="Tahoma" w:hAnsi="Tahoma" w:cs="Tahoma" w:eastAsiaTheme="minorEastAsia"/>
      <w:sz w:val="16"/>
      <w:szCs w:val="16"/>
    </w:rPr>
  </w:style>
  <w:style w:type="character" w:styleId="Onopgelostemelding">
    <w:name w:val="Unresolved Mention"/>
    <w:basedOn w:val="Standaardalinea-lettertype"/>
    <w:uiPriority w:val="99"/>
    <w:semiHidden/>
    <w:unhideWhenUsed/>
    <w:rsid w:val="00F015EE"/>
    <w:rPr>
      <w:color w:val="605E5C"/>
      <w:shd w:val="clear" w:color="auto" w:fill="E1DFDD"/>
    </w:rPr>
  </w:style>
  <w:style w:type="character" w:styleId="normaltextrun" w:customStyle="1">
    <w:name w:val="normaltextrun"/>
    <w:basedOn w:val="Standaardalinea-lettertype"/>
    <w:rsid w:val="00F015EE"/>
  </w:style>
  <w:style w:type="character" w:styleId="eop" w:customStyle="1">
    <w:name w:val="eop"/>
    <w:basedOn w:val="Standaardalinea-lettertype"/>
    <w:rsid w:val="00F015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140889">
      <w:bodyDiv w:val="1"/>
      <w:marLeft w:val="0"/>
      <w:marRight w:val="0"/>
      <w:marTop w:val="0"/>
      <w:marBottom w:val="0"/>
      <w:divBdr>
        <w:top w:val="none" w:sz="0" w:space="0" w:color="auto"/>
        <w:left w:val="none" w:sz="0" w:space="0" w:color="auto"/>
        <w:bottom w:val="none" w:sz="0" w:space="0" w:color="auto"/>
        <w:right w:val="none" w:sz="0" w:space="0" w:color="auto"/>
      </w:divBdr>
      <w:divsChild>
        <w:div w:id="1786071009">
          <w:marLeft w:val="0"/>
          <w:marRight w:val="0"/>
          <w:marTop w:val="0"/>
          <w:marBottom w:val="0"/>
          <w:divBdr>
            <w:top w:val="none" w:sz="0" w:space="0" w:color="auto"/>
            <w:left w:val="none" w:sz="0" w:space="0" w:color="auto"/>
            <w:bottom w:val="none" w:sz="0" w:space="0" w:color="auto"/>
            <w:right w:val="none" w:sz="0" w:space="0" w:color="auto"/>
          </w:divBdr>
          <w:divsChild>
            <w:div w:id="819225570">
              <w:marLeft w:val="0"/>
              <w:marRight w:val="0"/>
              <w:marTop w:val="0"/>
              <w:marBottom w:val="0"/>
              <w:divBdr>
                <w:top w:val="none" w:sz="0" w:space="0" w:color="auto"/>
                <w:left w:val="none" w:sz="0" w:space="0" w:color="auto"/>
                <w:bottom w:val="none" w:sz="0" w:space="0" w:color="auto"/>
                <w:right w:val="none" w:sz="0" w:space="0" w:color="auto"/>
              </w:divBdr>
              <w:divsChild>
                <w:div w:id="76002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70389">
          <w:marLeft w:val="0"/>
          <w:marRight w:val="0"/>
          <w:marTop w:val="0"/>
          <w:marBottom w:val="0"/>
          <w:divBdr>
            <w:top w:val="none" w:sz="0" w:space="0" w:color="auto"/>
            <w:left w:val="none" w:sz="0" w:space="0" w:color="auto"/>
            <w:bottom w:val="none" w:sz="0" w:space="0" w:color="auto"/>
            <w:right w:val="none" w:sz="0" w:space="0" w:color="auto"/>
          </w:divBdr>
          <w:divsChild>
            <w:div w:id="1064067475">
              <w:marLeft w:val="0"/>
              <w:marRight w:val="0"/>
              <w:marTop w:val="0"/>
              <w:marBottom w:val="0"/>
              <w:divBdr>
                <w:top w:val="none" w:sz="0" w:space="0" w:color="auto"/>
                <w:left w:val="none" w:sz="0" w:space="0" w:color="auto"/>
                <w:bottom w:val="none" w:sz="0" w:space="0" w:color="auto"/>
                <w:right w:val="none" w:sz="0" w:space="0" w:color="auto"/>
              </w:divBdr>
              <w:divsChild>
                <w:div w:id="62508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406059">
      <w:bodyDiv w:val="1"/>
      <w:marLeft w:val="0"/>
      <w:marRight w:val="0"/>
      <w:marTop w:val="0"/>
      <w:marBottom w:val="0"/>
      <w:divBdr>
        <w:top w:val="none" w:sz="0" w:space="0" w:color="auto"/>
        <w:left w:val="none" w:sz="0" w:space="0" w:color="auto"/>
        <w:bottom w:val="none" w:sz="0" w:space="0" w:color="auto"/>
        <w:right w:val="none" w:sz="0" w:space="0" w:color="auto"/>
      </w:divBdr>
      <w:divsChild>
        <w:div w:id="1404260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laura@koroki.nl" TargetMode="External" Id="rId13" /><Relationship Type="http://schemas.microsoft.com/office/2011/relationships/people" Target="people.xml" Id="rId18" /><Relationship Type="http://schemas.openxmlformats.org/officeDocument/2006/relationships/styles" Target="styles.xml" Id="rId3" /><Relationship Type="http://schemas.openxmlformats.org/officeDocument/2006/relationships/customXml" Target="../customXml/item3.xml" Id="rId21" /><Relationship Type="http://schemas.openxmlformats.org/officeDocument/2006/relationships/endnotes" Target="endnotes.xml" Id="rId7" /><Relationship Type="http://schemas.openxmlformats.org/officeDocument/2006/relationships/hyperlink" Target="http://www.alklima.nl" TargetMode="Externa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header" Target="header1.xml" Id="rId16" /><Relationship Type="http://schemas.openxmlformats.org/officeDocument/2006/relationships/customXml" Target="../customXml/item2.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image" Target="media/image2.jpeg" Id="rId15" /><Relationship Type="http://schemas.microsoft.com/office/2016/09/relationships/commentsIds" Target="commentsIds.xml" Id="rId10" /><Relationship Type="http://schemas.openxmlformats.org/officeDocument/2006/relationships/theme" Target="theme/theme1.xml" Id="rId19" /><Relationship Type="http://schemas.openxmlformats.org/officeDocument/2006/relationships/settings" Target="settings.xml" Id="rId4" /><Relationship Type="http://schemas.microsoft.com/office/2011/relationships/commentsExtended" Target="commentsExtended.xml" Id="rId9" /><Relationship Type="http://schemas.openxmlformats.org/officeDocument/2006/relationships/image" Target="media/image1.jpeg" Id="rId14" /><Relationship Type="http://schemas.openxmlformats.org/officeDocument/2006/relationships/customXml" Target="../customXml/item4.xml" Id="rId22" /></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F661E76ABAF7741AE8264F58E4CA93C" ma:contentTypeVersion="18" ma:contentTypeDescription="Create a new document." ma:contentTypeScope="" ma:versionID="cb765ddaed4cca4d40189525c61f895f">
  <xsd:schema xmlns:xsd="http://www.w3.org/2001/XMLSchema" xmlns:xs="http://www.w3.org/2001/XMLSchema" xmlns:p="http://schemas.microsoft.com/office/2006/metadata/properties" xmlns:ns2="e8a53b2f-c70e-46df-91b0-2032a792a821" xmlns:ns3="bf356111-337e-4aaf-a5c8-495e166e9eaf" targetNamespace="http://schemas.microsoft.com/office/2006/metadata/properties" ma:root="true" ma:fieldsID="1f3a2fc8a3948bf6b526c479d7407ef6" ns2:_="" ns3:_="">
    <xsd:import namespace="e8a53b2f-c70e-46df-91b0-2032a792a821"/>
    <xsd:import namespace="bf356111-337e-4aaf-a5c8-495e166e9e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a53b2f-c70e-46df-91b0-2032a792a8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208ab0c-1fb0-44a3-aa1b-8945e0f0a61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356111-337e-4aaf-a5c8-495e166e9e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8778889-0cf5-4b93-9daa-aa61afbf2f09}" ma:internalName="TaxCatchAll" ma:showField="CatchAllData" ma:web="bf356111-337e-4aaf-a5c8-495e166e9e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8a53b2f-c70e-46df-91b0-2032a792a821">
      <Terms xmlns="http://schemas.microsoft.com/office/infopath/2007/PartnerControls"/>
    </lcf76f155ced4ddcb4097134ff3c332f>
    <TaxCatchAll xmlns="bf356111-337e-4aaf-a5c8-495e166e9eaf" xsi:nil="true"/>
  </documentManagement>
</p:properties>
</file>

<file path=customXml/itemProps1.xml><?xml version="1.0" encoding="utf-8"?>
<ds:datastoreItem xmlns:ds="http://schemas.openxmlformats.org/officeDocument/2006/customXml" ds:itemID="{2B034B9A-AED8-4237-8989-CE6364E6091F}">
  <ds:schemaRefs>
    <ds:schemaRef ds:uri="http://schemas.openxmlformats.org/officeDocument/2006/bibliography"/>
  </ds:schemaRefs>
</ds:datastoreItem>
</file>

<file path=customXml/itemProps2.xml><?xml version="1.0" encoding="utf-8"?>
<ds:datastoreItem xmlns:ds="http://schemas.openxmlformats.org/officeDocument/2006/customXml" ds:itemID="{7D3AB41E-A0AA-4A9C-A990-343E68E66FFF}"/>
</file>

<file path=customXml/itemProps3.xml><?xml version="1.0" encoding="utf-8"?>
<ds:datastoreItem xmlns:ds="http://schemas.openxmlformats.org/officeDocument/2006/customXml" ds:itemID="{786CBB02-5D86-436F-BF2F-9D904AF68303}"/>
</file>

<file path=customXml/itemProps4.xml><?xml version="1.0" encoding="utf-8"?>
<ds:datastoreItem xmlns:ds="http://schemas.openxmlformats.org/officeDocument/2006/customXml" ds:itemID="{6C8E6A22-FC49-46C0-B959-08364914B0A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Maik Sommer</dc:creator>
  <keywords/>
  <dc:description/>
  <lastModifiedBy>Kjeld van Dijk (Alklima B.V.)</lastModifiedBy>
  <revision>14</revision>
  <lastPrinted>2023-02-10T09:03:00.0000000Z</lastPrinted>
  <dcterms:created xsi:type="dcterms:W3CDTF">2024-01-16T11:05:00.0000000Z</dcterms:created>
  <dcterms:modified xsi:type="dcterms:W3CDTF">2024-02-22T15:37:26.7468144Z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5f6660-0408-47d2-ae31-f46329b4bd81_Enabled">
    <vt:lpwstr>true</vt:lpwstr>
  </property>
  <property fmtid="{D5CDD505-2E9C-101B-9397-08002B2CF9AE}" pid="3" name="MSIP_Label_d55f6660-0408-47d2-ae31-f46329b4bd81_SetDate">
    <vt:lpwstr>2023-02-22T16:41:16Z</vt:lpwstr>
  </property>
  <property fmtid="{D5CDD505-2E9C-101B-9397-08002B2CF9AE}" pid="4" name="MSIP_Label_d55f6660-0408-47d2-ae31-f46329b4bd81_Method">
    <vt:lpwstr>Standard</vt:lpwstr>
  </property>
  <property fmtid="{D5CDD505-2E9C-101B-9397-08002B2CF9AE}" pid="5" name="MSIP_Label_d55f6660-0408-47d2-ae31-f46329b4bd81_Name">
    <vt:lpwstr>General</vt:lpwstr>
  </property>
  <property fmtid="{D5CDD505-2E9C-101B-9397-08002B2CF9AE}" pid="6" name="MSIP_Label_d55f6660-0408-47d2-ae31-f46329b4bd81_SiteId">
    <vt:lpwstr>1f141cfd-a6c5-4e9a-bf84-7116c141e5f4</vt:lpwstr>
  </property>
  <property fmtid="{D5CDD505-2E9C-101B-9397-08002B2CF9AE}" pid="7" name="MSIP_Label_d55f6660-0408-47d2-ae31-f46329b4bd81_ActionId">
    <vt:lpwstr>08603643-a2ca-4b72-bf01-0983f447019d</vt:lpwstr>
  </property>
  <property fmtid="{D5CDD505-2E9C-101B-9397-08002B2CF9AE}" pid="8" name="MSIP_Label_d55f6660-0408-47d2-ae31-f46329b4bd81_ContentBits">
    <vt:lpwstr>0</vt:lpwstr>
  </property>
  <property fmtid="{D5CDD505-2E9C-101B-9397-08002B2CF9AE}" pid="9" name="GrammarlyDocumentId">
    <vt:lpwstr>58dc6f8367107486bf2402e8b466cf867d5660e2285ff6ce1593e92ebe56c5cc</vt:lpwstr>
  </property>
  <property fmtid="{D5CDD505-2E9C-101B-9397-08002B2CF9AE}" pid="10" name="ContentTypeId">
    <vt:lpwstr>0x0101004F661E76ABAF7741AE8264F58E4CA93C</vt:lpwstr>
  </property>
  <property fmtid="{D5CDD505-2E9C-101B-9397-08002B2CF9AE}" pid="11" name="MediaServiceImageTags">
    <vt:lpwstr/>
  </property>
</Properties>
</file>