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997E" w14:textId="443712CC" w:rsidR="00FA7CCE" w:rsidRPr="000F1DA7" w:rsidRDefault="00FA7CCE" w:rsidP="00FA7CCE">
      <w:pPr>
        <w:pStyle w:val="NoSpacing"/>
        <w:jc w:val="center"/>
        <w:rPr>
          <w:lang w:val="de-DE"/>
        </w:rPr>
      </w:pPr>
      <w:r w:rsidRPr="000F1DA7">
        <w:rPr>
          <w:lang w:val="de-DE"/>
        </w:rPr>
        <w:t>P E R S B E R I C H T</w:t>
      </w:r>
    </w:p>
    <w:p w14:paraId="5885911D" w14:textId="77777777" w:rsidR="00FA7CCE" w:rsidRPr="000F1DA7" w:rsidRDefault="00FA7CCE" w:rsidP="00895A36">
      <w:pPr>
        <w:pStyle w:val="NoSpacing"/>
        <w:rPr>
          <w:lang w:val="de-DE"/>
        </w:rPr>
      </w:pPr>
    </w:p>
    <w:p w14:paraId="0EEE5B67" w14:textId="16F16F9F" w:rsidR="00895A36" w:rsidRPr="00651B45" w:rsidRDefault="00F34DE1" w:rsidP="00895A36">
      <w:pPr>
        <w:pStyle w:val="NoSpacing"/>
        <w:rPr>
          <w:b/>
          <w:bCs/>
          <w:sz w:val="26"/>
          <w:szCs w:val="26"/>
        </w:rPr>
      </w:pPr>
      <w:r w:rsidRPr="00651B45">
        <w:rPr>
          <w:b/>
          <w:bCs/>
          <w:sz w:val="26"/>
          <w:szCs w:val="26"/>
        </w:rPr>
        <w:t>Uitbreid</w:t>
      </w:r>
      <w:r w:rsidR="00FF2C2C">
        <w:rPr>
          <w:b/>
          <w:bCs/>
          <w:sz w:val="26"/>
          <w:szCs w:val="26"/>
        </w:rPr>
        <w:t>ing</w:t>
      </w:r>
      <w:r w:rsidRPr="00651B45">
        <w:rPr>
          <w:b/>
          <w:bCs/>
          <w:sz w:val="26"/>
          <w:szCs w:val="26"/>
        </w:rPr>
        <w:t xml:space="preserve"> </w:t>
      </w:r>
      <w:r w:rsidR="00FA7CCE" w:rsidRPr="00651B45">
        <w:rPr>
          <w:b/>
          <w:bCs/>
          <w:sz w:val="26"/>
          <w:szCs w:val="26"/>
        </w:rPr>
        <w:t xml:space="preserve">E-HP-range </w:t>
      </w:r>
      <w:r w:rsidR="00C77972">
        <w:rPr>
          <w:b/>
          <w:bCs/>
          <w:sz w:val="26"/>
          <w:szCs w:val="26"/>
        </w:rPr>
        <w:t>biedt</w:t>
      </w:r>
      <w:r w:rsidR="00FA7CCE" w:rsidRPr="00651B45">
        <w:rPr>
          <w:b/>
          <w:bCs/>
          <w:sz w:val="26"/>
          <w:szCs w:val="26"/>
        </w:rPr>
        <w:t xml:space="preserve"> </w:t>
      </w:r>
      <w:r w:rsidR="00C77972">
        <w:rPr>
          <w:b/>
          <w:bCs/>
          <w:sz w:val="26"/>
          <w:szCs w:val="26"/>
        </w:rPr>
        <w:t>veelzijdig</w:t>
      </w:r>
      <w:r w:rsidR="00FA7CCE" w:rsidRPr="00651B45">
        <w:rPr>
          <w:b/>
          <w:bCs/>
          <w:sz w:val="26"/>
          <w:szCs w:val="26"/>
        </w:rPr>
        <w:t>e, efficiënter</w:t>
      </w:r>
      <w:r w:rsidR="00C77972">
        <w:rPr>
          <w:b/>
          <w:bCs/>
          <w:sz w:val="26"/>
          <w:szCs w:val="26"/>
        </w:rPr>
        <w:t>e</w:t>
      </w:r>
      <w:r w:rsidR="00FA7CCE" w:rsidRPr="00651B45">
        <w:rPr>
          <w:b/>
          <w:bCs/>
          <w:sz w:val="26"/>
          <w:szCs w:val="26"/>
        </w:rPr>
        <w:t xml:space="preserve"> en stiller</w:t>
      </w:r>
      <w:r w:rsidR="00C77972">
        <w:rPr>
          <w:b/>
          <w:bCs/>
          <w:sz w:val="26"/>
          <w:szCs w:val="26"/>
        </w:rPr>
        <w:t>e warmtepomp</w:t>
      </w:r>
      <w:r w:rsidR="00C77972" w:rsidRPr="00651B45">
        <w:rPr>
          <w:b/>
          <w:bCs/>
          <w:sz w:val="26"/>
          <w:szCs w:val="26"/>
        </w:rPr>
        <w:t>en</w:t>
      </w:r>
    </w:p>
    <w:p w14:paraId="29BFC4A2" w14:textId="2024ED5C" w:rsidR="00895A36" w:rsidRDefault="00895A36" w:rsidP="00895A36">
      <w:pPr>
        <w:pStyle w:val="NoSpacing"/>
      </w:pPr>
    </w:p>
    <w:p w14:paraId="43B2A243" w14:textId="417B274D" w:rsidR="00FA7CCE" w:rsidRPr="00331CB2" w:rsidRDefault="00FA7CCE" w:rsidP="00895A36">
      <w:pPr>
        <w:pStyle w:val="NoSpacing"/>
        <w:rPr>
          <w:b/>
          <w:bCs/>
        </w:rPr>
      </w:pPr>
      <w:r w:rsidRPr="00331CB2">
        <w:rPr>
          <w:b/>
          <w:bCs/>
        </w:rPr>
        <w:t>Tijdens de VSK</w:t>
      </w:r>
      <w:r w:rsidR="00536B6B" w:rsidRPr="00331CB2">
        <w:rPr>
          <w:b/>
          <w:bCs/>
        </w:rPr>
        <w:t xml:space="preserve"> presenteert Remeha een forse uitbreiding van haar E-HP warmtepompserie. Dit geldt zowel voor de E-HP AW, de hoogwaardige lucht/water-warmtepomp, als ook voor de grondgebonden E-HP BW/WW. </w:t>
      </w:r>
      <w:r w:rsidR="00651B45" w:rsidRPr="00331CB2">
        <w:rPr>
          <w:b/>
          <w:bCs/>
        </w:rPr>
        <w:t xml:space="preserve">De beide warmtepomptypes zijn zeer geschikt voor de utiliteit en kunnen zowel in nieuwbouw als in bestaande situaties of bij renovaties een voorname rol vervullen. Door toepassing van </w:t>
      </w:r>
      <w:proofErr w:type="spellStart"/>
      <w:r w:rsidR="00651B45" w:rsidRPr="00331CB2">
        <w:rPr>
          <w:b/>
          <w:bCs/>
        </w:rPr>
        <w:t>invertertechnologie</w:t>
      </w:r>
      <w:proofErr w:type="spellEnd"/>
      <w:r w:rsidR="00651B45" w:rsidRPr="00331CB2">
        <w:rPr>
          <w:b/>
          <w:bCs/>
        </w:rPr>
        <w:t xml:space="preserve"> zijn de efficiency en het bereik van </w:t>
      </w:r>
      <w:r w:rsidR="00331CB2" w:rsidRPr="00331CB2">
        <w:rPr>
          <w:b/>
          <w:bCs/>
        </w:rPr>
        <w:t>een aantal</w:t>
      </w:r>
      <w:r w:rsidR="00651B45" w:rsidRPr="00331CB2">
        <w:rPr>
          <w:b/>
          <w:bCs/>
        </w:rPr>
        <w:t xml:space="preserve"> toestell</w:t>
      </w:r>
      <w:r w:rsidR="00331CB2" w:rsidRPr="00331CB2">
        <w:rPr>
          <w:b/>
          <w:bCs/>
        </w:rPr>
        <w:t xml:space="preserve">en flink toegenomen en </w:t>
      </w:r>
      <w:r w:rsidR="00E750CD">
        <w:rPr>
          <w:b/>
          <w:bCs/>
        </w:rPr>
        <w:t>veroorzak</w:t>
      </w:r>
      <w:r w:rsidR="00331CB2" w:rsidRPr="00331CB2">
        <w:rPr>
          <w:b/>
          <w:bCs/>
        </w:rPr>
        <w:t>en ze minder geluid.</w:t>
      </w:r>
    </w:p>
    <w:p w14:paraId="05EB2113" w14:textId="77777777" w:rsidR="00331CB2" w:rsidRDefault="00331CB2" w:rsidP="00331CB2">
      <w:pPr>
        <w:pStyle w:val="NoSpacing"/>
      </w:pPr>
    </w:p>
    <w:p w14:paraId="53E8C014" w14:textId="56B0AD07" w:rsidR="00C77972" w:rsidRDefault="00F34DE1" w:rsidP="00C77972">
      <w:pPr>
        <w:pStyle w:val="NoSpacing"/>
      </w:pPr>
      <w:r w:rsidRPr="00F34DE1">
        <w:t>De E-HP AW is</w:t>
      </w:r>
      <w:r w:rsidR="00331CB2">
        <w:t xml:space="preserve"> al geruime tijd</w:t>
      </w:r>
      <w:r w:rsidRPr="00F34DE1">
        <w:t xml:space="preserve"> dé hoogwaardige lucht/water</w:t>
      </w:r>
      <w:r w:rsidR="00C77972">
        <w:t>-</w:t>
      </w:r>
      <w:r w:rsidRPr="00F34DE1">
        <w:t>warmtepomp voor renovatie en nieuwbouw in de utiliteit.</w:t>
      </w:r>
      <w:r>
        <w:t xml:space="preserve"> </w:t>
      </w:r>
      <w:r w:rsidR="00331CB2">
        <w:t>Met de uitbreiding van deze range heeft de installateur</w:t>
      </w:r>
      <w:r w:rsidR="00C77972">
        <w:t xml:space="preserve"> de keuze uit</w:t>
      </w:r>
      <w:r w:rsidR="00FB0E42">
        <w:t xml:space="preserve"> </w:t>
      </w:r>
      <w:r>
        <w:t xml:space="preserve">een aanbod met </w:t>
      </w:r>
      <w:r w:rsidR="00C77972">
        <w:t xml:space="preserve">meer </w:t>
      </w:r>
      <w:r w:rsidR="00FB0E42">
        <w:t>verschillende warmtepompen</w:t>
      </w:r>
      <w:r>
        <w:t>.</w:t>
      </w:r>
      <w:r w:rsidR="00331CB2" w:rsidRPr="00331CB2">
        <w:t xml:space="preserve"> </w:t>
      </w:r>
      <w:r w:rsidR="00C77972">
        <w:t xml:space="preserve">Allereerst de Remeha E-HP 31i. Deze </w:t>
      </w:r>
      <w:proofErr w:type="spellStart"/>
      <w:r w:rsidR="00C77972">
        <w:t>invertergestuurde</w:t>
      </w:r>
      <w:proofErr w:type="spellEnd"/>
      <w:r w:rsidR="00C77972">
        <w:t xml:space="preserve"> lucht</w:t>
      </w:r>
      <w:r w:rsidR="007509F7">
        <w:t>/</w:t>
      </w:r>
      <w:r w:rsidR="00C77972">
        <w:t>water</w:t>
      </w:r>
      <w:r w:rsidR="007509F7">
        <w:t>-</w:t>
      </w:r>
      <w:r w:rsidR="00C77972">
        <w:t xml:space="preserve">warmtepomp </w:t>
      </w:r>
      <w:r w:rsidR="007509F7">
        <w:t>past</w:t>
      </w:r>
      <w:r w:rsidR="00C77972">
        <w:t xml:space="preserve"> traploos zijn vermogen aan op de verwarmingsvraag. Hierdoor is hij het hele jaar door superefficient en fluisterstil. Doordat de E-HP 31i een </w:t>
      </w:r>
      <w:proofErr w:type="spellStart"/>
      <w:r w:rsidR="00C77972">
        <w:t>inverter</w:t>
      </w:r>
      <w:proofErr w:type="spellEnd"/>
      <w:r w:rsidR="00C77972">
        <w:t xml:space="preserve"> heeft</w:t>
      </w:r>
      <w:r w:rsidR="007509F7">
        <w:t xml:space="preserve">, kan </w:t>
      </w:r>
      <w:r w:rsidR="00E750CD">
        <w:t>de installateur</w:t>
      </w:r>
      <w:r w:rsidR="007509F7">
        <w:t xml:space="preserve"> het</w:t>
      </w:r>
      <w:r w:rsidR="00C77972">
        <w:t xml:space="preserve"> verwarmingssysteem met kleinere buffers </w:t>
      </w:r>
      <w:r w:rsidR="007509F7">
        <w:t>uitrusten</w:t>
      </w:r>
      <w:r w:rsidR="00C77972">
        <w:t>, wat de kosten van de totale installatie d</w:t>
      </w:r>
      <w:r w:rsidR="007509F7">
        <w:t>ruk</w:t>
      </w:r>
      <w:r w:rsidR="00C77972">
        <w:t>t.</w:t>
      </w:r>
    </w:p>
    <w:p w14:paraId="28479A87" w14:textId="77537E46" w:rsidR="00C77972" w:rsidRDefault="00C77972" w:rsidP="00331CB2">
      <w:pPr>
        <w:pStyle w:val="NoSpacing"/>
      </w:pPr>
    </w:p>
    <w:p w14:paraId="59202AFB" w14:textId="0CD98E65" w:rsidR="001B6BFD" w:rsidRPr="001B6BFD" w:rsidRDefault="001B6BFD" w:rsidP="00331CB2">
      <w:pPr>
        <w:pStyle w:val="NoSpacing"/>
        <w:rPr>
          <w:b/>
          <w:bCs/>
        </w:rPr>
      </w:pPr>
      <w:r w:rsidRPr="001B6BFD">
        <w:rPr>
          <w:b/>
          <w:bCs/>
        </w:rPr>
        <w:t>Hoge watertemperaturen</w:t>
      </w:r>
    </w:p>
    <w:p w14:paraId="7FE23957" w14:textId="5007735A" w:rsidR="007509F7" w:rsidRDefault="007509F7" w:rsidP="007509F7">
      <w:pPr>
        <w:pStyle w:val="NoSpacing"/>
      </w:pPr>
      <w:r>
        <w:t xml:space="preserve">Ook is er meer keuze </w:t>
      </w:r>
      <w:r w:rsidR="00C62D86">
        <w:t>in het assortiment</w:t>
      </w:r>
      <w:r>
        <w:t xml:space="preserve"> grotere lucht/water</w:t>
      </w:r>
      <w:r w:rsidR="00417388">
        <w:t>-</w:t>
      </w:r>
      <w:r>
        <w:t xml:space="preserve">warmtepompen. Zo krijgt de vertrouwde 168kW E-HP AW nu een Ace-versie. Door deze update </w:t>
      </w:r>
      <w:r w:rsidR="003C103C">
        <w:t>functioneert</w:t>
      </w:r>
      <w:r>
        <w:t xml:space="preserve"> het toestel bij dit vermogen nu ook tot een buitentemperatuur van -20</w:t>
      </w:r>
      <w:r>
        <w:rPr>
          <w:vertAlign w:val="superscript"/>
        </w:rPr>
        <w:t>o</w:t>
      </w:r>
      <w:r>
        <w:t xml:space="preserve">C en </w:t>
      </w:r>
      <w:r w:rsidR="003C103C">
        <w:t xml:space="preserve">levert deze warmtepomp </w:t>
      </w:r>
      <w:r>
        <w:t>bijna het hele jaar door 65</w:t>
      </w:r>
      <w:r>
        <w:rPr>
          <w:vertAlign w:val="superscript"/>
        </w:rPr>
        <w:t>o</w:t>
      </w:r>
      <w:r>
        <w:t xml:space="preserve">C </w:t>
      </w:r>
      <w:r w:rsidR="00417388">
        <w:t>water</w:t>
      </w:r>
      <w:r>
        <w:t xml:space="preserve">. </w:t>
      </w:r>
    </w:p>
    <w:p w14:paraId="24BEB452" w14:textId="6E309CA3" w:rsidR="007509F7" w:rsidRDefault="007509F7" w:rsidP="007509F7">
      <w:pPr>
        <w:pStyle w:val="NoSpacing"/>
      </w:pPr>
      <w:r>
        <w:t xml:space="preserve">Voor toepassingen </w:t>
      </w:r>
      <w:r w:rsidR="003C103C">
        <w:t>waar</w:t>
      </w:r>
      <w:r w:rsidR="00C62D86">
        <w:t>bij</w:t>
      </w:r>
      <w:r w:rsidR="003C103C">
        <w:t xml:space="preserve"> nog </w:t>
      </w:r>
      <w:r>
        <w:t xml:space="preserve">hogere </w:t>
      </w:r>
      <w:r w:rsidR="00A3201E">
        <w:t>water</w:t>
      </w:r>
      <w:r>
        <w:t xml:space="preserve">temperaturen nodig </w:t>
      </w:r>
      <w:r w:rsidR="003C103C">
        <w:t xml:space="preserve">zijn, </w:t>
      </w:r>
      <w:r>
        <w:t>introduce</w:t>
      </w:r>
      <w:r w:rsidR="003C103C">
        <w:t>e</w:t>
      </w:r>
      <w:r>
        <w:t>r</w:t>
      </w:r>
      <w:r w:rsidR="003C103C">
        <w:t xml:space="preserve">t Remeha </w:t>
      </w:r>
      <w:r>
        <w:t xml:space="preserve">de E-HP AW 86 HT Plus en de E-HP AW 172 HT Plus. Met </w:t>
      </w:r>
      <w:r w:rsidR="001B6BFD">
        <w:t>water</w:t>
      </w:r>
      <w:r>
        <w:t>temperaturen tot 75</w:t>
      </w:r>
      <w:r>
        <w:rPr>
          <w:vertAlign w:val="superscript"/>
        </w:rPr>
        <w:t>o</w:t>
      </w:r>
      <w:r>
        <w:t xml:space="preserve">C (!) kunnen </w:t>
      </w:r>
      <w:r w:rsidR="001B6BFD">
        <w:t>deze toestellen nu</w:t>
      </w:r>
      <w:r>
        <w:t xml:space="preserve"> ook ho</w:t>
      </w:r>
      <w:r w:rsidR="001B6BFD">
        <w:t xml:space="preserve">ge </w:t>
      </w:r>
      <w:r>
        <w:t xml:space="preserve">temperatuur verwarmingssystemen beter bedienen. Deze nieuwe warmtepompen zijn geoptimaliseerd voor hybride toepassingen. </w:t>
      </w:r>
      <w:r w:rsidRPr="00FB0E42">
        <w:t xml:space="preserve">De E-HP 86HT plus </w:t>
      </w:r>
      <w:r w:rsidR="001B6BFD">
        <w:t>heeft een vermogen van</w:t>
      </w:r>
      <w:r w:rsidRPr="00FB0E42">
        <w:t xml:space="preserve"> 86</w:t>
      </w:r>
      <w:r w:rsidR="00E750CD">
        <w:t>k</w:t>
      </w:r>
      <w:r w:rsidR="001B6BFD">
        <w:t>W</w:t>
      </w:r>
      <w:r w:rsidRPr="00FB0E42">
        <w:t xml:space="preserve"> en de E-HP AW 172 HT Plus</w:t>
      </w:r>
      <w:r w:rsidR="001B6BFD">
        <w:t xml:space="preserve"> bied</w:t>
      </w:r>
      <w:r w:rsidRPr="00FB0E42">
        <w:t>t 172kW.</w:t>
      </w:r>
    </w:p>
    <w:p w14:paraId="3DBC6FD3" w14:textId="568A905D" w:rsidR="00C77972" w:rsidRDefault="00C77972" w:rsidP="00331CB2">
      <w:pPr>
        <w:pStyle w:val="NoSpacing"/>
      </w:pPr>
    </w:p>
    <w:p w14:paraId="1CD11116" w14:textId="69F501D0" w:rsidR="001B6BFD" w:rsidRPr="001F32F8" w:rsidRDefault="001B6BFD" w:rsidP="00331CB2">
      <w:pPr>
        <w:pStyle w:val="NoSpacing"/>
        <w:rPr>
          <w:b/>
          <w:bCs/>
        </w:rPr>
      </w:pPr>
      <w:r w:rsidRPr="001F32F8">
        <w:rPr>
          <w:b/>
          <w:bCs/>
        </w:rPr>
        <w:t>Stil en zeer efficiënt</w:t>
      </w:r>
    </w:p>
    <w:p w14:paraId="60726DFF" w14:textId="4753E4BA" w:rsidR="007509F7" w:rsidRPr="00FB0E42" w:rsidRDefault="00C62D86" w:rsidP="007509F7">
      <w:pPr>
        <w:pStyle w:val="NoSpacing"/>
      </w:pPr>
      <w:r>
        <w:t>Belangrijk kenmerk van de u</w:t>
      </w:r>
      <w:r w:rsidR="00331CB2" w:rsidRPr="00242035">
        <w:t>it</w:t>
      </w:r>
      <w:r>
        <w:t>ge</w:t>
      </w:r>
      <w:r w:rsidR="00331CB2" w:rsidRPr="00242035">
        <w:t>breid</w:t>
      </w:r>
      <w:r>
        <w:t>e</w:t>
      </w:r>
      <w:r w:rsidR="00331CB2" w:rsidRPr="00242035">
        <w:t xml:space="preserve"> </w:t>
      </w:r>
      <w:r>
        <w:t>serie E-HP</w:t>
      </w:r>
      <w:r w:rsidR="00331CB2" w:rsidRPr="00242035">
        <w:t xml:space="preserve"> AW</w:t>
      </w:r>
      <w:r>
        <w:t xml:space="preserve"> is de zeer</w:t>
      </w:r>
      <w:r w:rsidR="001F32F8">
        <w:t xml:space="preserve"> hoge </w:t>
      </w:r>
      <w:r w:rsidR="00E750CD">
        <w:t>efficiency</w:t>
      </w:r>
      <w:r w:rsidR="001F32F8">
        <w:t xml:space="preserve"> en de lage geluidproductie. Naast stil en </w:t>
      </w:r>
      <w:r w:rsidR="001F32F8" w:rsidRPr="00F34DE1">
        <w:t>buitengewoon energiezuinig</w:t>
      </w:r>
      <w:r w:rsidR="001F32F8">
        <w:t>, zijn het ook slimme toestellen</w:t>
      </w:r>
      <w:r w:rsidR="00E750CD">
        <w:t>, uitgerust met intelligente regelingen</w:t>
      </w:r>
      <w:r w:rsidR="001F32F8">
        <w:t xml:space="preserve">. Bovendien zijn </w:t>
      </w:r>
      <w:r w:rsidR="007509F7">
        <w:t xml:space="preserve">al </w:t>
      </w:r>
      <w:r w:rsidR="001F32F8">
        <w:t>de</w:t>
      </w:r>
      <w:r w:rsidR="007509F7">
        <w:t>ze warmtepompen in cascade</w:t>
      </w:r>
      <w:r w:rsidR="001F32F8">
        <w:t>-opstelling te plaatsen</w:t>
      </w:r>
      <w:r w:rsidR="00FF2C2C">
        <w:t>,</w:t>
      </w:r>
      <w:r w:rsidR="001F32F8">
        <w:t xml:space="preserve"> zodat de installateur nog veel meer </w:t>
      </w:r>
      <w:r w:rsidR="007509F7">
        <w:t>vermogensopties</w:t>
      </w:r>
      <w:r w:rsidR="001F32F8">
        <w:t xml:space="preserve"> kan aanbieden</w:t>
      </w:r>
      <w:r w:rsidR="007509F7">
        <w:t>.</w:t>
      </w:r>
    </w:p>
    <w:p w14:paraId="6438F58A" w14:textId="77777777" w:rsidR="001F32F8" w:rsidRDefault="001F32F8" w:rsidP="00895A36">
      <w:pPr>
        <w:pStyle w:val="NoSpacing"/>
      </w:pPr>
    </w:p>
    <w:p w14:paraId="59EF29EB" w14:textId="0104495D" w:rsidR="00F501EE" w:rsidRPr="00AF224F" w:rsidRDefault="00AF224F" w:rsidP="00895A36">
      <w:pPr>
        <w:pStyle w:val="NoSpacing"/>
        <w:rPr>
          <w:b/>
          <w:bCs/>
        </w:rPr>
      </w:pPr>
      <w:r>
        <w:rPr>
          <w:b/>
          <w:bCs/>
        </w:rPr>
        <w:t>Nieuwe</w:t>
      </w:r>
      <w:r w:rsidR="00242035" w:rsidRPr="00AF224F">
        <w:rPr>
          <w:b/>
          <w:bCs/>
        </w:rPr>
        <w:t xml:space="preserve"> </w:t>
      </w:r>
      <w:r w:rsidR="001F32F8" w:rsidRPr="00AF224F">
        <w:rPr>
          <w:b/>
          <w:bCs/>
        </w:rPr>
        <w:t>grondgebonden toestellen</w:t>
      </w:r>
    </w:p>
    <w:p w14:paraId="424C2225" w14:textId="52EACC45" w:rsidR="00F501EE" w:rsidRDefault="001F32F8" w:rsidP="00895A36">
      <w:pPr>
        <w:pStyle w:val="NoSpacing"/>
      </w:pPr>
      <w:r>
        <w:t>Remeha breidt dit jaar ook het</w:t>
      </w:r>
      <w:r w:rsidR="00F501EE">
        <w:t xml:space="preserve"> aanbod grondgebonden warmtepompen voor de utiliteit fors uit. </w:t>
      </w:r>
      <w:r w:rsidR="00AF224F">
        <w:t xml:space="preserve">De range </w:t>
      </w:r>
      <w:r w:rsidR="00AF224F" w:rsidRPr="00F501EE">
        <w:t xml:space="preserve">E-HP WW/BW </w:t>
      </w:r>
      <w:r w:rsidR="00AF224F">
        <w:t>b</w:t>
      </w:r>
      <w:r w:rsidR="00F501EE">
        <w:t>egin</w:t>
      </w:r>
      <w:r w:rsidR="00AF224F">
        <w:t xml:space="preserve">t straks </w:t>
      </w:r>
      <w:r w:rsidR="00F501EE">
        <w:t xml:space="preserve">bij 11kW en </w:t>
      </w:r>
      <w:r w:rsidR="00AF224F">
        <w:t>loopt op tot</w:t>
      </w:r>
      <w:r w:rsidR="00F501EE">
        <w:t xml:space="preserve"> 300kW. </w:t>
      </w:r>
      <w:r w:rsidR="00AF224F">
        <w:t xml:space="preserve">Daarmee levert de </w:t>
      </w:r>
      <w:proofErr w:type="spellStart"/>
      <w:r w:rsidR="00AF224F">
        <w:t>Apeldoornse</w:t>
      </w:r>
      <w:proofErr w:type="spellEnd"/>
      <w:r w:rsidR="00AF224F">
        <w:t xml:space="preserve"> fabrikant voor</w:t>
      </w:r>
      <w:r w:rsidR="00F501EE">
        <w:t xml:space="preserve"> elke vermogensvraag een passende warmtepomp of </w:t>
      </w:r>
      <w:r w:rsidR="00AF224F">
        <w:t xml:space="preserve">een combinatie van toestellen in </w:t>
      </w:r>
      <w:r w:rsidR="00F501EE">
        <w:t xml:space="preserve">cascade. Tot 30kW zijn </w:t>
      </w:r>
      <w:r w:rsidR="00AF224F">
        <w:t>d</w:t>
      </w:r>
      <w:r w:rsidR="00F501EE">
        <w:t xml:space="preserve">e grondgebonden warmtepompen </w:t>
      </w:r>
      <w:proofErr w:type="spellStart"/>
      <w:r w:rsidR="00F501EE">
        <w:t>invertergestuurd</w:t>
      </w:r>
      <w:proofErr w:type="spellEnd"/>
      <w:r w:rsidR="00F501EE">
        <w:t xml:space="preserve">, waardoor ze het hele jaar rond bijzonder </w:t>
      </w:r>
      <w:r w:rsidR="00E750CD">
        <w:t>efficiënt</w:t>
      </w:r>
      <w:r w:rsidR="00F501EE">
        <w:t xml:space="preserve"> en stil zijn. </w:t>
      </w:r>
      <w:r w:rsidR="00E750CD">
        <w:t>D</w:t>
      </w:r>
      <w:r w:rsidR="00F501EE">
        <w:t xml:space="preserve">e </w:t>
      </w:r>
      <w:r w:rsidR="00E750CD">
        <w:t xml:space="preserve">warmtepompen met de </w:t>
      </w:r>
      <w:r w:rsidR="00F501EE">
        <w:t xml:space="preserve">grotere vermogens schakelen van 0-50-100%, </w:t>
      </w:r>
      <w:r w:rsidR="00E750CD">
        <w:t>zodat zij</w:t>
      </w:r>
      <w:r w:rsidR="00F501EE">
        <w:t xml:space="preserve"> in dat</w:t>
      </w:r>
      <w:r w:rsidR="00E750CD">
        <w:t xml:space="preserve"> </w:t>
      </w:r>
      <w:r w:rsidR="00F501EE">
        <w:t>bereik altijd een zo efficiënt mogelij</w:t>
      </w:r>
      <w:r w:rsidR="00E750CD">
        <w:t>ke verwarmingsprestatie</w:t>
      </w:r>
      <w:r w:rsidR="00F501EE">
        <w:t xml:space="preserve"> leveren.</w:t>
      </w:r>
    </w:p>
    <w:p w14:paraId="0BA3B0AB" w14:textId="77777777" w:rsidR="00895A36" w:rsidRDefault="00895A36" w:rsidP="00895A36">
      <w:pPr>
        <w:pStyle w:val="NoSpacing"/>
      </w:pPr>
    </w:p>
    <w:p w14:paraId="4E2BD838" w14:textId="47EA0C4D" w:rsidR="000F5B28" w:rsidRDefault="00E750CD" w:rsidP="000F5B28">
      <w:pPr>
        <w:pStyle w:val="NoSpacing"/>
      </w:pPr>
      <w:r>
        <w:t xml:space="preserve">Alle E-HP WW/BW </w:t>
      </w:r>
      <w:r w:rsidR="00F501EE">
        <w:t>warmtepompen kunnen optioneel passief en actief koelen.</w:t>
      </w:r>
      <w:r>
        <w:t xml:space="preserve"> Deze grondgebonden toestellen zijn </w:t>
      </w:r>
      <w:r w:rsidR="000F5B28">
        <w:t xml:space="preserve">daarmee </w:t>
      </w:r>
      <w:r>
        <w:t>erg</w:t>
      </w:r>
      <w:r w:rsidR="00F501EE">
        <w:t xml:space="preserve"> geschikt voor </w:t>
      </w:r>
      <w:r w:rsidR="000F5B28">
        <w:t xml:space="preserve">moderne </w:t>
      </w:r>
      <w:r w:rsidR="00F501EE">
        <w:t>nieuwbouw</w:t>
      </w:r>
      <w:r w:rsidR="000F5B28">
        <w:t>. M</w:t>
      </w:r>
      <w:r w:rsidR="00F501EE">
        <w:t xml:space="preserve">aar </w:t>
      </w:r>
      <w:r w:rsidR="000F5B28">
        <w:t xml:space="preserve">ze </w:t>
      </w:r>
      <w:r>
        <w:t xml:space="preserve">kunnen zeer zeker ook </w:t>
      </w:r>
      <w:r w:rsidR="000F5B28">
        <w:t xml:space="preserve">worden gebruikt </w:t>
      </w:r>
      <w:r w:rsidR="00F501EE">
        <w:t xml:space="preserve">voor </w:t>
      </w:r>
      <w:r w:rsidR="000F5B28">
        <w:t xml:space="preserve">de </w:t>
      </w:r>
      <w:r w:rsidR="00F501EE">
        <w:t xml:space="preserve">vervanging van bestaande grondgebonden warmtepompen, of </w:t>
      </w:r>
      <w:r w:rsidR="000F5B28">
        <w:t xml:space="preserve">in </w:t>
      </w:r>
      <w:r w:rsidR="00F501EE">
        <w:t xml:space="preserve">renovatieprojecten waar </w:t>
      </w:r>
      <w:r w:rsidR="000F5B28">
        <w:t xml:space="preserve">men </w:t>
      </w:r>
      <w:r w:rsidR="00F501EE">
        <w:t xml:space="preserve">een grondgebonden warmtepomp </w:t>
      </w:r>
      <w:r w:rsidR="000F5B28">
        <w:t>wil toepassen</w:t>
      </w:r>
      <w:r w:rsidR="00F501EE">
        <w:t>.</w:t>
      </w:r>
    </w:p>
    <w:p w14:paraId="7FE11ADF" w14:textId="77777777" w:rsidR="000F5B28" w:rsidRDefault="000F5B28" w:rsidP="004E7018">
      <w:pPr>
        <w:pStyle w:val="NoSpacing"/>
      </w:pPr>
    </w:p>
    <w:p w14:paraId="23A51229" w14:textId="44C9AA87" w:rsidR="004E7018" w:rsidRDefault="004E7018" w:rsidP="004E7018">
      <w:pPr>
        <w:pStyle w:val="NoSpacing"/>
      </w:pPr>
      <w:r>
        <w:t xml:space="preserve">Je vindt Remeha op de VSK-beurs in </w:t>
      </w:r>
      <w:r w:rsidRPr="00071EE8">
        <w:t>Hal 7, stand B124</w:t>
      </w:r>
    </w:p>
    <w:p w14:paraId="0EB67E9F" w14:textId="77777777" w:rsidR="004E7018" w:rsidRDefault="004E7018" w:rsidP="004E7018">
      <w:pPr>
        <w:pStyle w:val="NoSpacing"/>
      </w:pPr>
    </w:p>
    <w:p w14:paraId="0A24576E" w14:textId="0C33C1F6" w:rsidR="004E7018" w:rsidRPr="007C454D" w:rsidRDefault="000F1DA7" w:rsidP="004E7018">
      <w:pPr>
        <w:pStyle w:val="NoSpacing"/>
        <w:rPr>
          <w:rFonts w:cstheme="minorHAnsi"/>
          <w:b/>
          <w:bCs/>
        </w:rPr>
      </w:pPr>
      <w:r>
        <w:rPr>
          <w:rFonts w:eastAsia="Times New Roman" w:cstheme="minorHAnsi"/>
          <w:b/>
          <w:bCs/>
          <w:i/>
          <w:iCs/>
          <w:color w:val="202020"/>
          <w:lang w:eastAsia="nl-NL"/>
        </w:rPr>
        <w:lastRenderedPageBreak/>
        <w:t>Over Remeha</w:t>
      </w:r>
      <w:r>
        <w:rPr>
          <w:rFonts w:eastAsia="Times New Roman" w:cstheme="minorHAnsi"/>
          <w:color w:val="202020"/>
          <w:lang w:eastAsia="nl-NL"/>
        </w:rPr>
        <w:br/>
      </w:r>
      <w:proofErr w:type="spellStart"/>
      <w:r>
        <w:rPr>
          <w:rFonts w:eastAsia="Times New Roman" w:cstheme="minorHAnsi"/>
          <w:i/>
          <w:iCs/>
          <w:color w:val="202020"/>
          <w:lang w:eastAsia="nl-NL"/>
        </w:rPr>
        <w:t>Remeha</w:t>
      </w:r>
      <w:proofErr w:type="spellEnd"/>
      <w:r>
        <w:rPr>
          <w:rFonts w:eastAsia="Times New Roman" w:cstheme="minorHAnsi"/>
          <w:i/>
          <w:iCs/>
          <w:color w:val="202020"/>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6.100 medewerkers in ruim 100 landen een omzet van 2,1 miljard euro.</w:t>
      </w:r>
      <w:r w:rsidR="004E7018" w:rsidRPr="007C454D">
        <w:rPr>
          <w:rFonts w:eastAsia="Times New Roman" w:cstheme="minorHAnsi"/>
          <w:lang w:eastAsia="nl-NL"/>
        </w:rPr>
        <w:br/>
      </w:r>
      <w:r w:rsidR="004E7018" w:rsidRPr="007C454D">
        <w:rPr>
          <w:rFonts w:eastAsia="Times New Roman" w:cstheme="minorHAnsi"/>
          <w:lang w:eastAsia="nl-NL"/>
        </w:rPr>
        <w:br/>
      </w:r>
      <w:r w:rsidR="004E7018" w:rsidRPr="007C454D">
        <w:t>- einde bericht-</w:t>
      </w:r>
    </w:p>
    <w:p w14:paraId="2F3ADD3F" w14:textId="77777777" w:rsidR="004E7018" w:rsidRPr="007C454D" w:rsidRDefault="004E7018" w:rsidP="004E7018">
      <w:pPr>
        <w:pStyle w:val="NoSpacing"/>
      </w:pPr>
      <w:r w:rsidRPr="007C454D">
        <w:t>-------------------------------------------------------------------------------------------------</w:t>
      </w:r>
    </w:p>
    <w:p w14:paraId="00467BE7" w14:textId="77777777" w:rsidR="004E7018" w:rsidRPr="007C454D" w:rsidRDefault="004E7018" w:rsidP="004E7018">
      <w:pPr>
        <w:pStyle w:val="NoSpacing"/>
      </w:pPr>
    </w:p>
    <w:p w14:paraId="2B0C015F" w14:textId="77777777" w:rsidR="004E7018" w:rsidRPr="007C454D" w:rsidRDefault="004E7018" w:rsidP="004E7018">
      <w:pPr>
        <w:pStyle w:val="NoSpacing"/>
      </w:pPr>
      <w:r w:rsidRPr="007C454D">
        <w:t>Noot voor de redactie, niet voor publicatie:</w:t>
      </w:r>
    </w:p>
    <w:p w14:paraId="069D52B0" w14:textId="77777777" w:rsidR="004E7018" w:rsidRPr="007C454D" w:rsidRDefault="004E7018" w:rsidP="004E7018">
      <w:pPr>
        <w:pStyle w:val="NoSpacing"/>
      </w:pPr>
    </w:p>
    <w:p w14:paraId="5C79DC23" w14:textId="77777777" w:rsidR="004E7018" w:rsidRPr="007C454D" w:rsidRDefault="004E7018" w:rsidP="004E7018">
      <w:pPr>
        <w:pStyle w:val="NoSpacing"/>
      </w:pPr>
      <w:r w:rsidRPr="007C454D">
        <w:t>Voor meer informatie kunt u contact opnemen met:</w:t>
      </w:r>
    </w:p>
    <w:p w14:paraId="49FF1F61" w14:textId="77777777" w:rsidR="004E7018" w:rsidRPr="007C454D" w:rsidRDefault="004E7018" w:rsidP="004E7018">
      <w:pPr>
        <w:pStyle w:val="NoSpacing"/>
        <w:rPr>
          <w:lang w:val="fr-FR"/>
        </w:rPr>
      </w:pPr>
      <w:r w:rsidRPr="007C454D">
        <w:rPr>
          <w:lang w:val="fr-FR"/>
        </w:rPr>
        <w:t>Marc Visser, Corporate Communication &amp; PR</w:t>
      </w:r>
    </w:p>
    <w:p w14:paraId="5B639EF5" w14:textId="77777777" w:rsidR="004E7018" w:rsidRPr="007C454D" w:rsidRDefault="004E7018" w:rsidP="004E7018">
      <w:pPr>
        <w:pStyle w:val="NoSpacing"/>
        <w:rPr>
          <w:lang w:val="fr-FR"/>
        </w:rPr>
      </w:pPr>
      <w:r w:rsidRPr="007C454D">
        <w:rPr>
          <w:lang w:val="fr-FR"/>
        </w:rPr>
        <w:t>T: +31 55 5496406</w:t>
      </w:r>
    </w:p>
    <w:p w14:paraId="17D60B3A" w14:textId="77777777" w:rsidR="004E7018" w:rsidRPr="007C454D" w:rsidRDefault="004E7018" w:rsidP="004E7018">
      <w:pPr>
        <w:pStyle w:val="NoSpacing"/>
        <w:rPr>
          <w:lang w:val="de-DE"/>
        </w:rPr>
      </w:pPr>
      <w:r w:rsidRPr="007C454D">
        <w:rPr>
          <w:lang w:val="de-DE"/>
        </w:rPr>
        <w:t>M: +31 6 39836256</w:t>
      </w:r>
    </w:p>
    <w:p w14:paraId="09796AF8" w14:textId="77777777" w:rsidR="004E7018" w:rsidRPr="007C454D" w:rsidRDefault="004E7018" w:rsidP="004E7018">
      <w:pPr>
        <w:pStyle w:val="NoSpacing"/>
        <w:rPr>
          <w:lang w:val="de-DE"/>
        </w:rPr>
      </w:pPr>
      <w:r w:rsidRPr="007C454D">
        <w:rPr>
          <w:lang w:val="de-DE"/>
        </w:rPr>
        <w:t>E: marc.visser@remeha.nl</w:t>
      </w:r>
    </w:p>
    <w:p w14:paraId="120956BB" w14:textId="77777777" w:rsidR="004E7018" w:rsidRPr="00377552" w:rsidRDefault="004E7018" w:rsidP="004E7018">
      <w:pPr>
        <w:pStyle w:val="NoSpacing"/>
        <w:rPr>
          <w:lang w:val="de-DE"/>
        </w:rPr>
      </w:pPr>
    </w:p>
    <w:p w14:paraId="34C14342" w14:textId="0B5104FA" w:rsidR="00F501EE" w:rsidRPr="000F1DA7" w:rsidRDefault="00F501EE" w:rsidP="004E7018">
      <w:pPr>
        <w:pStyle w:val="NoSpacing"/>
        <w:rPr>
          <w:lang w:val="de-DE"/>
        </w:rPr>
      </w:pPr>
    </w:p>
    <w:p w14:paraId="764408A9" w14:textId="4746EDC7" w:rsidR="00433DE1" w:rsidRPr="000F1DA7" w:rsidRDefault="00433DE1" w:rsidP="004E7018">
      <w:pPr>
        <w:pStyle w:val="NoSpacing"/>
        <w:rPr>
          <w:color w:val="F79646" w:themeColor="accent6"/>
          <w:lang w:val="de-DE"/>
        </w:rPr>
      </w:pPr>
    </w:p>
    <w:sectPr w:rsidR="00433DE1" w:rsidRPr="000F1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89D"/>
    <w:multiLevelType w:val="hybridMultilevel"/>
    <w:tmpl w:val="54A23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8E4409"/>
    <w:multiLevelType w:val="hybridMultilevel"/>
    <w:tmpl w:val="86642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6B736F"/>
    <w:multiLevelType w:val="hybridMultilevel"/>
    <w:tmpl w:val="97726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60329"/>
    <w:multiLevelType w:val="hybridMultilevel"/>
    <w:tmpl w:val="DADA5C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E1"/>
    <w:rsid w:val="00032F40"/>
    <w:rsid w:val="000F1DA7"/>
    <w:rsid w:val="000F5B28"/>
    <w:rsid w:val="001B6BFD"/>
    <w:rsid w:val="001F32F8"/>
    <w:rsid w:val="00242035"/>
    <w:rsid w:val="00331CB2"/>
    <w:rsid w:val="003C103C"/>
    <w:rsid w:val="00417388"/>
    <w:rsid w:val="00433DE1"/>
    <w:rsid w:val="004A1204"/>
    <w:rsid w:val="004E7018"/>
    <w:rsid w:val="00536B6B"/>
    <w:rsid w:val="0062751D"/>
    <w:rsid w:val="00651B45"/>
    <w:rsid w:val="00663EBD"/>
    <w:rsid w:val="006F5443"/>
    <w:rsid w:val="00704946"/>
    <w:rsid w:val="007509F7"/>
    <w:rsid w:val="007E6DEA"/>
    <w:rsid w:val="007F1C4C"/>
    <w:rsid w:val="00895A36"/>
    <w:rsid w:val="008C7136"/>
    <w:rsid w:val="009240C0"/>
    <w:rsid w:val="00A3201E"/>
    <w:rsid w:val="00A81E08"/>
    <w:rsid w:val="00AF224F"/>
    <w:rsid w:val="00C509B8"/>
    <w:rsid w:val="00C62D86"/>
    <w:rsid w:val="00C77972"/>
    <w:rsid w:val="00E750CD"/>
    <w:rsid w:val="00F34DE1"/>
    <w:rsid w:val="00F501EE"/>
    <w:rsid w:val="00FA7CCE"/>
    <w:rsid w:val="00FB0E42"/>
    <w:rsid w:val="00FF2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B191"/>
  <w15:chartTrackingRefBased/>
  <w15:docId w15:val="{AF71939C-838B-4702-B68D-0F7B166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DE1"/>
    <w:pPr>
      <w:spacing w:after="0" w:line="240" w:lineRule="auto"/>
      <w:ind w:left="720"/>
    </w:pPr>
    <w:rPr>
      <w:rFonts w:ascii="Calibri" w:hAnsi="Calibri" w:cs="Calibri"/>
    </w:rPr>
  </w:style>
  <w:style w:type="character" w:styleId="Hyperlink">
    <w:name w:val="Hyperlink"/>
    <w:basedOn w:val="DefaultParagraphFont"/>
    <w:uiPriority w:val="99"/>
    <w:unhideWhenUsed/>
    <w:rsid w:val="004A1204"/>
    <w:rPr>
      <w:color w:val="0000FF" w:themeColor="hyperlink"/>
      <w:u w:val="single"/>
    </w:rPr>
  </w:style>
  <w:style w:type="character" w:styleId="UnresolvedMention">
    <w:name w:val="Unresolved Mention"/>
    <w:basedOn w:val="DefaultParagraphFont"/>
    <w:uiPriority w:val="99"/>
    <w:semiHidden/>
    <w:unhideWhenUsed/>
    <w:rsid w:val="004A1204"/>
    <w:rPr>
      <w:color w:val="605E5C"/>
      <w:shd w:val="clear" w:color="auto" w:fill="E1DFDD"/>
    </w:rPr>
  </w:style>
  <w:style w:type="paragraph" w:styleId="NoSpacing">
    <w:name w:val="No Spacing"/>
    <w:uiPriority w:val="1"/>
    <w:qFormat/>
    <w:rsid w:val="0089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A655E98991E4B946B5A43C7ACAAD0" ma:contentTypeVersion="16" ma:contentTypeDescription="Een nieuw document maken." ma:contentTypeScope="" ma:versionID="fa97d3f9f793d8273929b835cf10810a">
  <xsd:schema xmlns:xsd="http://www.w3.org/2001/XMLSchema" xmlns:xs="http://www.w3.org/2001/XMLSchema" xmlns:p="http://schemas.microsoft.com/office/2006/metadata/properties" xmlns:ns2="e01d5771-4405-4143-93a0-53d46ffe47ba" xmlns:ns3="eb1bb243-080b-44c8-af69-de073767bf62" xmlns:ns4="96f29fa3-60d5-4ab9-82c4-4d93f9bd4cdc" targetNamespace="http://schemas.microsoft.com/office/2006/metadata/properties" ma:root="true" ma:fieldsID="b775d96b2d8856e8cc8d4e482526784c" ns2:_="" ns3:_="" ns4:_="">
    <xsd:import namespace="e01d5771-4405-4143-93a0-53d46ffe47ba"/>
    <xsd:import namespace="eb1bb243-080b-44c8-af69-de073767bf62"/>
    <xsd:import namespace="96f29fa3-60d5-4ab9-82c4-4d93f9bd4c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5771-4405-4143-93a0-53d46ffe4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1241e69-c7a6-468d-bbd8-1f604571f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bb243-080b-44c8-af69-de073767bf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29fa3-60d5-4ab9-82c4-4d93f9bd4cd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620791-2faf-420f-a024-23732f6ce491}" ma:internalName="TaxCatchAll" ma:showField="CatchAllData" ma:web="eb1bb243-080b-44c8-af69-de073767b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1d5771-4405-4143-93a0-53d46ffe47ba">
      <Terms xmlns="http://schemas.microsoft.com/office/infopath/2007/PartnerControls"/>
    </lcf76f155ced4ddcb4097134ff3c332f>
    <TaxCatchAll xmlns="96f29fa3-60d5-4ab9-82c4-4d93f9bd4cdc" xsi:nil="true"/>
  </documentManagement>
</p:properties>
</file>

<file path=customXml/itemProps1.xml><?xml version="1.0" encoding="utf-8"?>
<ds:datastoreItem xmlns:ds="http://schemas.openxmlformats.org/officeDocument/2006/customXml" ds:itemID="{39F02F25-16AE-4634-942F-1747AF3D57D6}">
  <ds:schemaRefs>
    <ds:schemaRef ds:uri="http://schemas.microsoft.com/sharepoint/v3/contenttype/forms"/>
  </ds:schemaRefs>
</ds:datastoreItem>
</file>

<file path=customXml/itemProps2.xml><?xml version="1.0" encoding="utf-8"?>
<ds:datastoreItem xmlns:ds="http://schemas.openxmlformats.org/officeDocument/2006/customXml" ds:itemID="{4632A772-C7E9-4B23-B270-56FEB748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5771-4405-4143-93a0-53d46ffe47ba"/>
    <ds:schemaRef ds:uri="eb1bb243-080b-44c8-af69-de073767bf62"/>
    <ds:schemaRef ds:uri="96f29fa3-60d5-4ab9-82c4-4d93f9bd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A9043-9C94-433B-9069-92682C059F29}">
  <ds:schemaRefs>
    <ds:schemaRef ds:uri="http://schemas.microsoft.com/office/2006/metadata/properties"/>
    <ds:schemaRef ds:uri="http://schemas.microsoft.com/office/infopath/2007/PartnerControls"/>
    <ds:schemaRef ds:uri="e01d5771-4405-4143-93a0-53d46ffe47ba"/>
    <ds:schemaRef ds:uri="96f29fa3-60d5-4ab9-82c4-4d93f9bd4c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Klein Klouwenberg</dc:creator>
  <cp:keywords/>
  <dc:description/>
  <cp:lastModifiedBy>Marc Visser</cp:lastModifiedBy>
  <cp:revision>2</cp:revision>
  <dcterms:created xsi:type="dcterms:W3CDTF">2022-05-09T06:21:00Z</dcterms:created>
  <dcterms:modified xsi:type="dcterms:W3CDTF">2022-05-09T06:21:00Z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0x010100685A655E98991E4B946B5A43C7ACAAD0</vt:lpwstr>
  </property>
</Properties>
</file>