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09" w:rsidRPr="00046DEA" w:rsidRDefault="005E5E0A" w:rsidP="009931A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22"/>
          <w:szCs w:val="22"/>
          <w:lang w:val="en-GB" w:eastAsia="ja-JP"/>
        </w:rPr>
      </w:pPr>
      <w:r w:rsidRPr="00046DEA">
        <w:rPr>
          <w:rFonts w:asciiTheme="majorHAnsi" w:hAnsiTheme="majorHAnsi" w:cs="Tahoma"/>
          <w:sz w:val="22"/>
          <w:szCs w:val="22"/>
          <w:lang w:val="en-GB" w:eastAsia="ja-JP"/>
        </w:rPr>
        <w:t>P E R S B E R I C H T</w:t>
      </w:r>
    </w:p>
    <w:p w:rsidR="00596409" w:rsidRPr="00046DEA" w:rsidRDefault="00596409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en-GB" w:eastAsia="ja-JP"/>
        </w:rPr>
      </w:pPr>
    </w:p>
    <w:p w:rsidR="009931AF" w:rsidRPr="00046DEA" w:rsidRDefault="009931AF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en-GB" w:eastAsia="ja-JP"/>
        </w:rPr>
      </w:pPr>
    </w:p>
    <w:p w:rsidR="00596409" w:rsidRPr="009931AF" w:rsidRDefault="004E7D3C" w:rsidP="0059640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lang w:eastAsia="ja-JP"/>
        </w:rPr>
      </w:pPr>
      <w:r>
        <w:rPr>
          <w:rFonts w:asciiTheme="majorHAnsi" w:hAnsiTheme="majorHAnsi" w:cs="Tahoma"/>
          <w:b/>
          <w:sz w:val="28"/>
          <w:szCs w:val="28"/>
          <w:lang w:eastAsia="ja-JP"/>
        </w:rPr>
        <w:t>Twee c</w:t>
      </w:r>
      <w:r w:rsidR="0065069D" w:rsidRPr="009931AF">
        <w:rPr>
          <w:rFonts w:asciiTheme="majorHAnsi" w:hAnsiTheme="majorHAnsi" w:cs="Tahoma"/>
          <w:b/>
          <w:sz w:val="28"/>
          <w:szCs w:val="28"/>
          <w:lang w:eastAsia="ja-JP"/>
        </w:rPr>
        <w:t>hrysanten</w:t>
      </w:r>
      <w:r w:rsidR="00B85F28" w:rsidRPr="009931AF">
        <w:rPr>
          <w:rFonts w:asciiTheme="majorHAnsi" w:hAnsiTheme="majorHAnsi" w:cs="Tahoma"/>
          <w:b/>
          <w:sz w:val="28"/>
          <w:szCs w:val="28"/>
          <w:lang w:eastAsia="ja-JP"/>
        </w:rPr>
        <w:t>kwekerij</w:t>
      </w:r>
      <w:r>
        <w:rPr>
          <w:rFonts w:asciiTheme="majorHAnsi" w:hAnsiTheme="majorHAnsi" w:cs="Tahoma"/>
          <w:b/>
          <w:sz w:val="28"/>
          <w:szCs w:val="28"/>
          <w:lang w:eastAsia="ja-JP"/>
        </w:rPr>
        <w:t>en</w:t>
      </w:r>
      <w:r w:rsidR="00B85F28" w:rsidRPr="009931AF">
        <w:rPr>
          <w:rFonts w:asciiTheme="majorHAnsi" w:hAnsiTheme="majorHAnsi" w:cs="Tahoma"/>
          <w:b/>
          <w:sz w:val="28"/>
          <w:szCs w:val="28"/>
          <w:lang w:eastAsia="ja-JP"/>
        </w:rPr>
        <w:t xml:space="preserve"> start</w:t>
      </w:r>
      <w:r>
        <w:rPr>
          <w:rFonts w:asciiTheme="majorHAnsi" w:hAnsiTheme="majorHAnsi" w:cs="Tahoma"/>
          <w:b/>
          <w:sz w:val="28"/>
          <w:szCs w:val="28"/>
          <w:lang w:eastAsia="ja-JP"/>
        </w:rPr>
        <w:t>en</w:t>
      </w:r>
      <w:r w:rsidR="00B85F28" w:rsidRPr="009931AF">
        <w:rPr>
          <w:rFonts w:asciiTheme="majorHAnsi" w:hAnsiTheme="majorHAnsi" w:cs="Tahoma"/>
          <w:b/>
          <w:sz w:val="28"/>
          <w:szCs w:val="28"/>
          <w:lang w:eastAsia="ja-JP"/>
        </w:rPr>
        <w:t xml:space="preserve"> definitief met Het Nieuwe Telen</w:t>
      </w:r>
    </w:p>
    <w:p w:rsidR="00596409" w:rsidRPr="005E5E0A" w:rsidRDefault="00596409" w:rsidP="0059640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b/>
          <w:sz w:val="22"/>
          <w:szCs w:val="22"/>
          <w:lang w:eastAsia="ja-JP"/>
        </w:rPr>
        <w:t> </w:t>
      </w:r>
    </w:p>
    <w:p w:rsidR="00596409" w:rsidRPr="009931AF" w:rsidRDefault="004E7D3C" w:rsidP="0059640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 w:cs="Tahoma"/>
          <w:b/>
          <w:lang w:eastAsia="ja-JP"/>
        </w:rPr>
        <w:t>De c</w:t>
      </w:r>
      <w:r w:rsidR="00B85F28" w:rsidRPr="009931AF">
        <w:rPr>
          <w:rFonts w:asciiTheme="majorHAnsi" w:hAnsiTheme="majorHAnsi" w:cs="Tahoma"/>
          <w:b/>
          <w:lang w:eastAsia="ja-JP"/>
        </w:rPr>
        <w:t>hrysantenkwekerij</w:t>
      </w:r>
      <w:r>
        <w:rPr>
          <w:rFonts w:asciiTheme="majorHAnsi" w:hAnsiTheme="majorHAnsi" w:cs="Tahoma"/>
          <w:b/>
          <w:lang w:eastAsia="ja-JP"/>
        </w:rPr>
        <w:t>en Arcadia en</w:t>
      </w:r>
      <w:r w:rsidR="00B85F28" w:rsidRPr="009931AF">
        <w:rPr>
          <w:rFonts w:asciiTheme="majorHAnsi" w:hAnsiTheme="majorHAnsi" w:cs="Tahoma"/>
          <w:b/>
          <w:lang w:eastAsia="ja-JP"/>
        </w:rPr>
        <w:t xml:space="preserve"> Van Uffelen </w:t>
      </w:r>
      <w:r>
        <w:rPr>
          <w:rFonts w:asciiTheme="majorHAnsi" w:hAnsiTheme="majorHAnsi" w:cs="Tahoma"/>
          <w:b/>
          <w:lang w:eastAsia="ja-JP"/>
        </w:rPr>
        <w:t xml:space="preserve">gaan beide </w:t>
      </w:r>
      <w:r w:rsidR="00B85F28" w:rsidRPr="009931AF">
        <w:rPr>
          <w:rFonts w:asciiTheme="majorHAnsi" w:hAnsiTheme="majorHAnsi" w:cs="Tahoma"/>
          <w:b/>
          <w:lang w:eastAsia="ja-JP"/>
        </w:rPr>
        <w:t>Het Nieuwe T</w:t>
      </w:r>
      <w:r w:rsidR="00596409" w:rsidRPr="009931AF">
        <w:rPr>
          <w:rFonts w:asciiTheme="majorHAnsi" w:hAnsiTheme="majorHAnsi" w:cs="Tahoma"/>
          <w:b/>
          <w:lang w:eastAsia="ja-JP"/>
        </w:rPr>
        <w:t>elen toep</w:t>
      </w:r>
      <w:r w:rsidR="00B85F28" w:rsidRPr="009931AF">
        <w:rPr>
          <w:rFonts w:asciiTheme="majorHAnsi" w:hAnsiTheme="majorHAnsi" w:cs="Tahoma"/>
          <w:b/>
          <w:lang w:eastAsia="ja-JP"/>
        </w:rPr>
        <w:t>assen op hun</w:t>
      </w:r>
      <w:r w:rsidR="00596409" w:rsidRPr="009931AF">
        <w:rPr>
          <w:rFonts w:asciiTheme="majorHAnsi" w:hAnsiTheme="majorHAnsi" w:cs="Tahoma"/>
          <w:b/>
          <w:lang w:eastAsia="ja-JP"/>
        </w:rPr>
        <w:t xml:space="preserve"> kwekerij</w:t>
      </w:r>
      <w:r>
        <w:rPr>
          <w:rFonts w:asciiTheme="majorHAnsi" w:hAnsiTheme="majorHAnsi" w:cs="Tahoma"/>
          <w:b/>
          <w:lang w:eastAsia="ja-JP"/>
        </w:rPr>
        <w:t>en</w:t>
      </w:r>
      <w:r w:rsidR="00596409" w:rsidRPr="009931AF">
        <w:rPr>
          <w:rFonts w:asciiTheme="majorHAnsi" w:hAnsiTheme="majorHAnsi" w:cs="Tahoma"/>
          <w:b/>
          <w:lang w:eastAsia="ja-JP"/>
        </w:rPr>
        <w:t xml:space="preserve"> in </w:t>
      </w:r>
      <w:r w:rsidR="00046DEA">
        <w:rPr>
          <w:rFonts w:asciiTheme="majorHAnsi" w:hAnsiTheme="majorHAnsi" w:cs="Tahoma"/>
          <w:b/>
          <w:lang w:eastAsia="ja-JP"/>
        </w:rPr>
        <w:t>De Lier</w:t>
      </w:r>
      <w:r w:rsidR="008E2ADC">
        <w:rPr>
          <w:rFonts w:asciiTheme="majorHAnsi" w:hAnsiTheme="majorHAnsi" w:cs="Tahoma"/>
          <w:b/>
          <w:lang w:eastAsia="ja-JP"/>
        </w:rPr>
        <w:t xml:space="preserve"> en </w:t>
      </w:r>
      <w:r w:rsidR="00596409" w:rsidRPr="009931AF">
        <w:rPr>
          <w:rFonts w:asciiTheme="majorHAnsi" w:hAnsiTheme="majorHAnsi" w:cs="Tahoma"/>
          <w:b/>
          <w:lang w:eastAsia="ja-JP"/>
        </w:rPr>
        <w:t>Maasland.</w:t>
      </w:r>
      <w:r w:rsidR="00B85F28" w:rsidRPr="009931AF">
        <w:rPr>
          <w:rFonts w:asciiTheme="majorHAnsi" w:hAnsiTheme="majorHAnsi" w:cs="Tahoma"/>
          <w:b/>
          <w:lang w:eastAsia="ja-JP"/>
        </w:rPr>
        <w:t xml:space="preserve"> Technokas </w:t>
      </w:r>
      <w:r>
        <w:rPr>
          <w:rFonts w:asciiTheme="majorHAnsi" w:hAnsiTheme="majorHAnsi" w:cs="Tahoma"/>
          <w:b/>
          <w:lang w:eastAsia="ja-JP"/>
        </w:rPr>
        <w:t xml:space="preserve">is gevraagd om de bedrijven daarvoor uit te rusten met de benodigde </w:t>
      </w:r>
      <w:r w:rsidR="00B85F28" w:rsidRPr="009931AF">
        <w:rPr>
          <w:rFonts w:asciiTheme="majorHAnsi" w:hAnsiTheme="majorHAnsi" w:cs="Tahoma"/>
          <w:b/>
          <w:lang w:eastAsia="ja-JP"/>
        </w:rPr>
        <w:t>klimaatinstallatie.</w:t>
      </w:r>
    </w:p>
    <w:p w:rsidR="00596409" w:rsidRPr="005E5E0A" w:rsidRDefault="00596409" w:rsidP="0059640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sz w:val="22"/>
          <w:szCs w:val="22"/>
          <w:lang w:eastAsia="ja-JP"/>
        </w:rPr>
        <w:t> </w:t>
      </w:r>
    </w:p>
    <w:p w:rsidR="005E5E0A" w:rsidRDefault="00596409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sz w:val="22"/>
          <w:szCs w:val="22"/>
          <w:lang w:eastAsia="ja-JP"/>
        </w:rPr>
        <w:t xml:space="preserve">De </w:t>
      </w:r>
      <w:r w:rsidR="00954114">
        <w:rPr>
          <w:rFonts w:asciiTheme="majorHAnsi" w:hAnsiTheme="majorHAnsi" w:cs="Tahoma"/>
          <w:sz w:val="22"/>
          <w:szCs w:val="22"/>
          <w:lang w:eastAsia="ja-JP"/>
        </w:rPr>
        <w:t>kas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 van </w:t>
      </w:r>
      <w:proofErr w:type="spellStart"/>
      <w:r w:rsidR="00560D74">
        <w:rPr>
          <w:rFonts w:asciiTheme="majorHAnsi" w:hAnsiTheme="majorHAnsi" w:cs="Tahoma"/>
          <w:sz w:val="22"/>
          <w:szCs w:val="22"/>
          <w:lang w:eastAsia="ja-JP"/>
        </w:rPr>
        <w:t>Van</w:t>
      </w:r>
      <w:proofErr w:type="spellEnd"/>
      <w:r w:rsidR="00560D74">
        <w:rPr>
          <w:rFonts w:asciiTheme="majorHAnsi" w:hAnsiTheme="majorHAnsi" w:cs="Tahoma"/>
          <w:sz w:val="22"/>
          <w:szCs w:val="22"/>
          <w:lang w:eastAsia="ja-JP"/>
        </w:rPr>
        <w:t xml:space="preserve"> Uffelen is twee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 jaar geleden 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door Technokas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ontworpen</w:t>
      </w:r>
      <w:r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en gebouwd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. Daarbij is</w:t>
      </w:r>
      <w:r w:rsidR="004E7D3C">
        <w:rPr>
          <w:rFonts w:asciiTheme="majorHAnsi" w:hAnsiTheme="majorHAnsi" w:cs="Tahoma"/>
          <w:sz w:val="22"/>
          <w:szCs w:val="22"/>
          <w:lang w:eastAsia="ja-JP"/>
        </w:rPr>
        <w:t xml:space="preserve"> de 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>chrysanten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kwekerij</w:t>
      </w:r>
      <w:r w:rsidR="004E7D3C">
        <w:rPr>
          <w:rFonts w:asciiTheme="majorHAnsi" w:hAnsiTheme="majorHAnsi" w:cs="Tahoma"/>
          <w:sz w:val="22"/>
          <w:szCs w:val="22"/>
          <w:lang w:eastAsia="ja-JP"/>
        </w:rPr>
        <w:t xml:space="preserve"> tot op zekere hoogte </w:t>
      </w:r>
      <w:r w:rsidR="008E2ADC">
        <w:rPr>
          <w:rFonts w:asciiTheme="majorHAnsi" w:hAnsiTheme="majorHAnsi" w:cs="Tahoma"/>
          <w:sz w:val="22"/>
          <w:szCs w:val="22"/>
          <w:lang w:eastAsia="ja-JP"/>
        </w:rPr>
        <w:t xml:space="preserve">al </w:t>
      </w:r>
      <w:r w:rsidR="004E7D3C">
        <w:rPr>
          <w:rFonts w:asciiTheme="majorHAnsi" w:hAnsiTheme="majorHAnsi" w:cs="Tahoma"/>
          <w:sz w:val="22"/>
          <w:szCs w:val="22"/>
          <w:lang w:eastAsia="ja-JP"/>
        </w:rPr>
        <w:t>voorbereid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4E7D3C">
        <w:rPr>
          <w:rFonts w:asciiTheme="majorHAnsi" w:hAnsiTheme="majorHAnsi" w:cs="Tahoma"/>
          <w:sz w:val="22"/>
          <w:szCs w:val="22"/>
          <w:lang w:eastAsia="ja-JP"/>
        </w:rPr>
        <w:t xml:space="preserve">op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de</w:t>
      </w:r>
      <w:r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komst van de 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>klimaatinstallatie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 xml:space="preserve"> die voor Het Nieuwe Telen noodzakelijk is. 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De installatie voor Arcadia wordt gerealiseerd in een nieuw project ter vervanging en uitbreiding van een bestaande locatie. 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>De installatie zal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Pr="005E5E0A">
        <w:rPr>
          <w:rFonts w:asciiTheme="majorHAnsi" w:hAnsiTheme="majorHAnsi" w:cs="Tahoma"/>
          <w:sz w:val="22"/>
          <w:szCs w:val="22"/>
          <w:lang w:eastAsia="ja-JP"/>
        </w:rPr>
        <w:t xml:space="preserve">droge buitenlucht </w:t>
      </w:r>
      <w:r w:rsidR="00085D78" w:rsidRPr="005E5E0A">
        <w:rPr>
          <w:rFonts w:asciiTheme="majorHAnsi" w:hAnsiTheme="majorHAnsi" w:cs="Tahoma"/>
          <w:sz w:val="22"/>
          <w:szCs w:val="22"/>
          <w:lang w:eastAsia="ja-JP"/>
        </w:rPr>
        <w:t>aanzuigen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 via de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>kopgevels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, eventueel vermengen met kaslucht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 en 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indien nodig ter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 xml:space="preserve"> plekke </w:t>
      </w:r>
      <w:r w:rsidR="00560D74">
        <w:rPr>
          <w:rFonts w:asciiTheme="majorHAnsi" w:hAnsiTheme="majorHAnsi" w:cs="Tahoma"/>
          <w:sz w:val="22"/>
          <w:szCs w:val="22"/>
          <w:lang w:eastAsia="ja-JP"/>
        </w:rPr>
        <w:t>aanvullend verwarm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en</w:t>
      </w:r>
      <w:r w:rsidRPr="005E5E0A">
        <w:rPr>
          <w:rFonts w:asciiTheme="majorHAnsi" w:hAnsiTheme="majorHAnsi" w:cs="Tahoma"/>
          <w:sz w:val="22"/>
          <w:szCs w:val="22"/>
          <w:lang w:eastAsia="ja-JP"/>
        </w:rPr>
        <w:t xml:space="preserve"> tot 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de </w:t>
      </w:r>
      <w:r w:rsidRPr="005E5E0A">
        <w:rPr>
          <w:rFonts w:asciiTheme="majorHAnsi" w:hAnsiTheme="majorHAnsi" w:cs="Tahoma"/>
          <w:sz w:val="22"/>
          <w:szCs w:val="22"/>
          <w:lang w:eastAsia="ja-JP"/>
        </w:rPr>
        <w:t>binnentempe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ratuur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>,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 om deze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vervolgens </w:t>
      </w:r>
      <w:r w:rsidR="00085D78" w:rsidRPr="005E5E0A">
        <w:rPr>
          <w:rFonts w:asciiTheme="majorHAnsi" w:hAnsiTheme="majorHAnsi" w:cs="Tahoma"/>
          <w:sz w:val="22"/>
          <w:szCs w:val="22"/>
          <w:lang w:eastAsia="ja-JP"/>
        </w:rPr>
        <w:t>via</w:t>
      </w:r>
      <w:r w:rsidRPr="005E5E0A">
        <w:rPr>
          <w:rFonts w:asciiTheme="majorHAnsi" w:hAnsiTheme="majorHAnsi" w:cs="Tahoma"/>
          <w:sz w:val="22"/>
          <w:szCs w:val="22"/>
          <w:lang w:eastAsia="ja-JP"/>
        </w:rPr>
        <w:t xml:space="preserve"> t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ransparante 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>slang</w:t>
      </w:r>
      <w:r w:rsidR="00085D78" w:rsidRPr="005E5E0A">
        <w:rPr>
          <w:rFonts w:asciiTheme="majorHAnsi" w:hAnsiTheme="majorHAnsi" w:cs="Tahoma"/>
          <w:sz w:val="22"/>
          <w:szCs w:val="22"/>
          <w:lang w:eastAsia="ja-JP"/>
        </w:rPr>
        <w:t>en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 over de 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teeltafdelingen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 te verdelen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. </w:t>
      </w:r>
    </w:p>
    <w:p w:rsidR="005E5E0A" w:rsidRDefault="005E5E0A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eastAsia="ja-JP"/>
        </w:rPr>
      </w:pPr>
    </w:p>
    <w:p w:rsidR="005E5E0A" w:rsidRPr="005E5E0A" w:rsidRDefault="005E5E0A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b/>
          <w:sz w:val="22"/>
          <w:szCs w:val="22"/>
          <w:lang w:eastAsia="ja-JP"/>
        </w:rPr>
        <w:t>Portalen in kopgevels</w:t>
      </w:r>
    </w:p>
    <w:p w:rsidR="00596409" w:rsidRPr="005E5E0A" w:rsidRDefault="008E2ADC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eastAsia="ja-JP"/>
        </w:rPr>
      </w:pPr>
      <w:r>
        <w:rPr>
          <w:rFonts w:asciiTheme="majorHAnsi" w:hAnsiTheme="majorHAnsi" w:cs="Tahoma"/>
          <w:sz w:val="22"/>
          <w:szCs w:val="22"/>
          <w:lang w:eastAsia="ja-JP"/>
        </w:rPr>
        <w:t>In de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560D74">
        <w:rPr>
          <w:rFonts w:asciiTheme="majorHAnsi" w:hAnsiTheme="majorHAnsi" w:cs="Tahoma"/>
          <w:sz w:val="22"/>
          <w:szCs w:val="22"/>
          <w:lang w:eastAsia="ja-JP"/>
        </w:rPr>
        <w:t>daarvoor aangebrachte por</w:t>
      </w:r>
      <w:r>
        <w:rPr>
          <w:rFonts w:asciiTheme="majorHAnsi" w:hAnsiTheme="majorHAnsi" w:cs="Tahoma"/>
          <w:sz w:val="22"/>
          <w:szCs w:val="22"/>
          <w:lang w:eastAsia="ja-JP"/>
        </w:rPr>
        <w:t xml:space="preserve">talen in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de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kopgevels </w:t>
      </w:r>
      <w:r>
        <w:rPr>
          <w:rFonts w:asciiTheme="majorHAnsi" w:hAnsiTheme="majorHAnsi" w:cs="Tahoma"/>
          <w:sz w:val="22"/>
          <w:szCs w:val="22"/>
          <w:lang w:eastAsia="ja-JP"/>
        </w:rPr>
        <w:t>worden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de luchtbehandeling</w:t>
      </w:r>
      <w:r w:rsidR="00560D74">
        <w:rPr>
          <w:rFonts w:asciiTheme="majorHAnsi" w:hAnsiTheme="majorHAnsi" w:cs="Tahoma"/>
          <w:sz w:val="22"/>
          <w:szCs w:val="22"/>
          <w:lang w:eastAsia="ja-JP"/>
        </w:rPr>
        <w:t>s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kasten 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>(</w:t>
      </w:r>
      <w:proofErr w:type="spellStart"/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>lbk's</w:t>
      </w:r>
      <w:proofErr w:type="spellEnd"/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) </w:t>
      </w:r>
      <w:r>
        <w:rPr>
          <w:rFonts w:asciiTheme="majorHAnsi" w:hAnsiTheme="majorHAnsi" w:cs="Tahoma"/>
          <w:sz w:val="22"/>
          <w:szCs w:val="22"/>
          <w:lang w:eastAsia="ja-JP"/>
        </w:rPr>
        <w:t>geïnstalleerd</w:t>
      </w:r>
      <w:r w:rsidR="004918E5" w:rsidRPr="005E5E0A">
        <w:rPr>
          <w:rFonts w:asciiTheme="majorHAnsi" w:hAnsiTheme="majorHAnsi" w:cs="Tahoma"/>
          <w:sz w:val="22"/>
          <w:szCs w:val="22"/>
          <w:lang w:eastAsia="ja-JP"/>
        </w:rPr>
        <w:t xml:space="preserve">. </w:t>
      </w:r>
      <w:r>
        <w:rPr>
          <w:rFonts w:asciiTheme="majorHAnsi" w:hAnsiTheme="majorHAnsi" w:cs="Tahoma"/>
          <w:sz w:val="22"/>
          <w:szCs w:val="22"/>
          <w:lang w:eastAsia="ja-JP"/>
        </w:rPr>
        <w:t xml:space="preserve">In de kassen zijn 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of worden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benodigde verdeelleiding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en 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en menggroepen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>voor de verwarmingselementen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aangebracht.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Verder zijn de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installaties voo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r beregening en belichting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zo ontworpen dat de </w:t>
      </w:r>
      <w:proofErr w:type="spellStart"/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luchtverdeelslang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>en</w:t>
      </w:r>
      <w:proofErr w:type="spellEnd"/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B85F28" w:rsidRPr="005E5E0A">
        <w:rPr>
          <w:rFonts w:asciiTheme="majorHAnsi" w:hAnsiTheme="majorHAnsi" w:cs="Tahoma"/>
          <w:sz w:val="22"/>
          <w:szCs w:val="22"/>
          <w:lang w:eastAsia="ja-JP"/>
        </w:rPr>
        <w:t>eenvoudig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 boven het gewas kunnen worden gehangen</w:t>
      </w:r>
      <w:r w:rsidR="00560D74">
        <w:rPr>
          <w:rFonts w:asciiTheme="majorHAnsi" w:hAnsiTheme="majorHAnsi" w:cs="Tahoma"/>
          <w:sz w:val="22"/>
          <w:szCs w:val="22"/>
          <w:lang w:eastAsia="ja-JP"/>
        </w:rPr>
        <w:t xml:space="preserve"> en </w:t>
      </w:r>
      <w:bookmarkStart w:id="0" w:name="_GoBack"/>
      <w:bookmarkEnd w:id="0"/>
      <w:r w:rsidR="00046DEA">
        <w:rPr>
          <w:rFonts w:asciiTheme="majorHAnsi" w:hAnsiTheme="majorHAnsi" w:cs="Tahoma"/>
          <w:sz w:val="22"/>
          <w:szCs w:val="22"/>
          <w:lang w:eastAsia="ja-JP"/>
        </w:rPr>
        <w:t>geen negatieve invloed hebben op de worp van de behandelde lucht uit de gaten in de slurf.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C52A74">
        <w:rPr>
          <w:rFonts w:asciiTheme="majorHAnsi" w:hAnsiTheme="majorHAnsi" w:cs="Tahoma"/>
          <w:sz w:val="22"/>
          <w:szCs w:val="22"/>
          <w:lang w:eastAsia="ja-JP"/>
        </w:rPr>
        <w:t>Daarnaast worden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 xml:space="preserve"> deze kas</w:t>
      </w:r>
      <w:r>
        <w:rPr>
          <w:rFonts w:asciiTheme="majorHAnsi" w:hAnsiTheme="majorHAnsi" w:cs="Tahoma"/>
          <w:sz w:val="22"/>
          <w:szCs w:val="22"/>
          <w:lang w:eastAsia="ja-JP"/>
        </w:rPr>
        <w:t>sen</w:t>
      </w:r>
      <w:r w:rsidR="00085D78" w:rsidRPr="005E5E0A">
        <w:rPr>
          <w:rFonts w:asciiTheme="majorHAnsi" w:hAnsiTheme="majorHAnsi" w:cs="Tahoma"/>
          <w:sz w:val="22"/>
          <w:szCs w:val="22"/>
          <w:lang w:eastAsia="ja-JP"/>
        </w:rPr>
        <w:t xml:space="preserve"> voorzien van </w:t>
      </w:r>
      <w:r w:rsidR="009A55D5" w:rsidRPr="005E5E0A">
        <w:rPr>
          <w:rFonts w:asciiTheme="majorHAnsi" w:hAnsiTheme="majorHAnsi" w:cs="Tahoma"/>
          <w:sz w:val="22"/>
          <w:szCs w:val="22"/>
          <w:lang w:eastAsia="ja-JP"/>
        </w:rPr>
        <w:t xml:space="preserve">een tweede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energiescherm.</w:t>
      </w:r>
    </w:p>
    <w:p w:rsidR="00596409" w:rsidRPr="005E5E0A" w:rsidRDefault="00596409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eastAsia="ja-JP"/>
        </w:rPr>
      </w:pPr>
    </w:p>
    <w:p w:rsidR="00D726F7" w:rsidRPr="005E5E0A" w:rsidRDefault="00FC1E76" w:rsidP="0059640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b/>
          <w:sz w:val="22"/>
          <w:szCs w:val="22"/>
          <w:lang w:eastAsia="ja-JP"/>
        </w:rPr>
        <w:t>Langdurig getest</w:t>
      </w:r>
    </w:p>
    <w:p w:rsidR="00596409" w:rsidRPr="005E5E0A" w:rsidRDefault="008E2ADC" w:rsidP="0059640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 w:cs="Tahoma"/>
          <w:sz w:val="22"/>
          <w:szCs w:val="22"/>
          <w:lang w:eastAsia="ja-JP"/>
        </w:rPr>
        <w:t xml:space="preserve">Arcadia en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Van Uffelen </w:t>
      </w:r>
      <w:r>
        <w:rPr>
          <w:rFonts w:asciiTheme="majorHAnsi" w:hAnsiTheme="majorHAnsi" w:cs="Tahoma"/>
          <w:sz w:val="22"/>
          <w:szCs w:val="22"/>
          <w:lang w:eastAsia="ja-JP"/>
        </w:rPr>
        <w:t>kiezen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>voor deze klimaat</w:t>
      </w:r>
      <w:r>
        <w:rPr>
          <w:rFonts w:asciiTheme="majorHAnsi" w:hAnsiTheme="majorHAnsi" w:cs="Tahoma"/>
          <w:sz w:val="22"/>
          <w:szCs w:val="22"/>
          <w:lang w:eastAsia="ja-JP"/>
        </w:rPr>
        <w:t>installatie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naar aanleiding van de goede resultaten di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e </w:t>
      </w:r>
      <w:r w:rsidR="00B45119" w:rsidRPr="005E5E0A">
        <w:rPr>
          <w:rFonts w:asciiTheme="majorHAnsi" w:hAnsiTheme="majorHAnsi" w:cs="Tahoma"/>
          <w:sz w:val="22"/>
          <w:szCs w:val="22"/>
          <w:lang w:eastAsia="ja-JP"/>
        </w:rPr>
        <w:t xml:space="preserve">ermee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zijn behaald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bij </w:t>
      </w:r>
      <w:r>
        <w:rPr>
          <w:rFonts w:asciiTheme="majorHAnsi" w:hAnsiTheme="majorHAnsi" w:cs="Tahoma"/>
          <w:sz w:val="22"/>
          <w:szCs w:val="22"/>
          <w:lang w:eastAsia="ja-JP"/>
        </w:rPr>
        <w:t xml:space="preserve">een andere locatie van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Arcadia. Wageningen UR, Kas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als Energiebron, DLV, </w:t>
      </w:r>
      <w:proofErr w:type="spellStart"/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>Deliflor</w:t>
      </w:r>
      <w:proofErr w:type="spellEnd"/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 xml:space="preserve"> en </w:t>
      </w:r>
      <w:r w:rsidR="00B45119" w:rsidRPr="005E5E0A">
        <w:rPr>
          <w:rFonts w:asciiTheme="majorHAnsi" w:hAnsiTheme="majorHAnsi" w:cs="Tahoma"/>
          <w:sz w:val="22"/>
          <w:szCs w:val="22"/>
          <w:lang w:eastAsia="ja-JP"/>
        </w:rPr>
        <w:t>andere chrysantenkwekers hebben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deze installatie langdurig beproefd. Ook 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>bij andere teelten zijn met de klimaatinstallatie van Technokas tijdens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langdurige proeve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>n positieve resultaten behaald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 in regelbaarheid </w:t>
      </w:r>
      <w:r w:rsidR="00C52A74">
        <w:rPr>
          <w:rFonts w:asciiTheme="majorHAnsi" w:hAnsiTheme="majorHAnsi" w:cs="Tahoma"/>
          <w:sz w:val="22"/>
          <w:szCs w:val="22"/>
          <w:lang w:eastAsia="ja-JP"/>
        </w:rPr>
        <w:t>van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 de gestelde klimaateisen en energiebesparing</w:t>
      </w:r>
      <w:r w:rsidR="00D726F7" w:rsidRPr="005E5E0A">
        <w:rPr>
          <w:rFonts w:asciiTheme="majorHAnsi" w:hAnsiTheme="majorHAnsi" w:cs="Tahoma"/>
          <w:sz w:val="22"/>
          <w:szCs w:val="22"/>
          <w:lang w:eastAsia="ja-JP"/>
        </w:rPr>
        <w:t>.</w:t>
      </w:r>
    </w:p>
    <w:p w:rsidR="00596409" w:rsidRPr="005E5E0A" w:rsidRDefault="00596409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sz w:val="22"/>
          <w:szCs w:val="22"/>
          <w:lang w:eastAsia="ja-JP"/>
        </w:rPr>
        <w:t> </w:t>
      </w:r>
    </w:p>
    <w:p w:rsidR="00FC1E76" w:rsidRPr="005E5E0A" w:rsidRDefault="00FC1E76" w:rsidP="0059640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b/>
          <w:sz w:val="22"/>
          <w:szCs w:val="22"/>
          <w:lang w:eastAsia="ja-JP"/>
        </w:rPr>
        <w:t>Energiebesparing én beter klimaat</w:t>
      </w:r>
    </w:p>
    <w:p w:rsidR="00596409" w:rsidRPr="00C52A74" w:rsidRDefault="00560D74" w:rsidP="00596409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eastAsia="ja-JP"/>
        </w:rPr>
      </w:pPr>
      <w:r>
        <w:rPr>
          <w:rFonts w:asciiTheme="majorHAnsi" w:hAnsiTheme="majorHAnsi" w:cs="Tahoma"/>
          <w:sz w:val="22"/>
          <w:szCs w:val="22"/>
          <w:lang w:eastAsia="ja-JP"/>
        </w:rPr>
        <w:t>Met de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 xml:space="preserve"> installatie van Technokas </w:t>
      </w:r>
      <w:r>
        <w:rPr>
          <w:rFonts w:asciiTheme="majorHAnsi" w:hAnsiTheme="majorHAnsi" w:cs="Tahoma"/>
          <w:sz w:val="22"/>
          <w:szCs w:val="22"/>
          <w:lang w:eastAsia="ja-JP"/>
        </w:rPr>
        <w:t>ver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wachten de kwekers</w:t>
      </w:r>
      <w:r w:rsidR="00285AA2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het klimaat in e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e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n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C52A74">
        <w:rPr>
          <w:rFonts w:asciiTheme="majorHAnsi" w:hAnsiTheme="majorHAnsi" w:cs="Tahoma"/>
          <w:sz w:val="22"/>
          <w:szCs w:val="22"/>
          <w:lang w:eastAsia="ja-JP"/>
        </w:rPr>
        <w:t>teeltafdeling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nog beter te ku</w:t>
      </w:r>
      <w:r w:rsidR="009A55D5" w:rsidRPr="005E5E0A">
        <w:rPr>
          <w:rFonts w:asciiTheme="majorHAnsi" w:hAnsiTheme="majorHAnsi" w:cs="Tahoma"/>
          <w:sz w:val="22"/>
          <w:szCs w:val="22"/>
          <w:lang w:eastAsia="ja-JP"/>
        </w:rPr>
        <w:t>nnen regelen op temperatuur</w:t>
      </w:r>
      <w:r w:rsidR="00D409F1" w:rsidRPr="005E5E0A">
        <w:rPr>
          <w:rFonts w:asciiTheme="majorHAnsi" w:hAnsiTheme="majorHAnsi" w:cs="Tahoma"/>
          <w:sz w:val="22"/>
          <w:szCs w:val="22"/>
          <w:lang w:eastAsia="ja-JP"/>
        </w:rPr>
        <w:t>verdeling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 en relatieve luchtvochtigheid. Naast een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gelijkmatiger klimaat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8E2ADC">
        <w:rPr>
          <w:rFonts w:asciiTheme="majorHAnsi" w:hAnsiTheme="majorHAnsi" w:cs="Tahoma"/>
          <w:sz w:val="22"/>
          <w:szCs w:val="22"/>
          <w:lang w:eastAsia="ja-JP"/>
        </w:rPr>
        <w:t>verwachten deze kwekers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D409F1" w:rsidRPr="005E5E0A">
        <w:rPr>
          <w:rFonts w:asciiTheme="majorHAnsi" w:hAnsiTheme="majorHAnsi" w:cs="Tahoma"/>
          <w:sz w:val="22"/>
          <w:szCs w:val="22"/>
          <w:lang w:eastAsia="ja-JP"/>
        </w:rPr>
        <w:t xml:space="preserve">- </w:t>
      </w:r>
      <w:r w:rsidR="009A55D5" w:rsidRPr="005E5E0A">
        <w:rPr>
          <w:rFonts w:asciiTheme="majorHAnsi" w:hAnsiTheme="majorHAnsi" w:cs="Tahoma"/>
          <w:sz w:val="22"/>
          <w:szCs w:val="22"/>
          <w:lang w:eastAsia="ja-JP"/>
        </w:rPr>
        <w:t xml:space="preserve">in combinatie met de 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energiescherm</w:t>
      </w:r>
      <w:r w:rsidR="009A55D5" w:rsidRPr="005E5E0A">
        <w:rPr>
          <w:rFonts w:asciiTheme="majorHAnsi" w:hAnsiTheme="majorHAnsi" w:cs="Tahoma"/>
          <w:sz w:val="22"/>
          <w:szCs w:val="22"/>
          <w:lang w:eastAsia="ja-JP"/>
        </w:rPr>
        <w:t>en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D409F1" w:rsidRPr="005E5E0A">
        <w:rPr>
          <w:rFonts w:asciiTheme="majorHAnsi" w:hAnsiTheme="majorHAnsi" w:cs="Tahoma"/>
          <w:sz w:val="22"/>
          <w:szCs w:val="22"/>
          <w:lang w:eastAsia="ja-JP"/>
        </w:rPr>
        <w:t>- 15 tot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C52A74">
        <w:rPr>
          <w:rFonts w:asciiTheme="majorHAnsi" w:hAnsiTheme="majorHAnsi" w:cs="Tahoma"/>
          <w:sz w:val="22"/>
          <w:szCs w:val="22"/>
          <w:lang w:eastAsia="ja-JP"/>
        </w:rPr>
        <w:t xml:space="preserve"> 30</w:t>
      </w:r>
      <w:r>
        <w:rPr>
          <w:rFonts w:asciiTheme="majorHAnsi" w:hAnsiTheme="majorHAnsi" w:cs="Tahoma"/>
          <w:sz w:val="22"/>
          <w:szCs w:val="22"/>
          <w:lang w:eastAsia="ja-JP"/>
        </w:rPr>
        <w:t xml:space="preserve"> procent</w:t>
      </w:r>
      <w:r w:rsidR="00D409F1" w:rsidRP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 xml:space="preserve">energie te 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 xml:space="preserve">kunnen </w:t>
      </w:r>
      <w:r w:rsidR="00FC1E76" w:rsidRPr="005E5E0A">
        <w:rPr>
          <w:rFonts w:asciiTheme="majorHAnsi" w:hAnsiTheme="majorHAnsi" w:cs="Tahoma"/>
          <w:sz w:val="22"/>
          <w:szCs w:val="22"/>
          <w:lang w:eastAsia="ja-JP"/>
        </w:rPr>
        <w:t>besparen</w:t>
      </w:r>
      <w:r w:rsidR="00596409" w:rsidRPr="005E5E0A">
        <w:rPr>
          <w:rFonts w:asciiTheme="majorHAnsi" w:hAnsiTheme="majorHAnsi" w:cs="Tahoma"/>
          <w:sz w:val="22"/>
          <w:szCs w:val="22"/>
          <w:lang w:eastAsia="ja-JP"/>
        </w:rPr>
        <w:t>. </w:t>
      </w:r>
      <w:r w:rsidR="008E2ADC">
        <w:rPr>
          <w:rFonts w:asciiTheme="majorHAnsi" w:hAnsiTheme="majorHAnsi" w:cs="Tahoma"/>
          <w:sz w:val="22"/>
          <w:szCs w:val="22"/>
          <w:lang w:eastAsia="ja-JP"/>
        </w:rPr>
        <w:t>Verder is de verwachting dat de techniek voor</w:t>
      </w:r>
      <w:r w:rsidR="00D409F1" w:rsidRPr="005E5E0A">
        <w:rPr>
          <w:rFonts w:asciiTheme="majorHAnsi" w:hAnsiTheme="majorHAnsi" w:cs="Tahoma"/>
          <w:sz w:val="22"/>
          <w:szCs w:val="22"/>
          <w:lang w:eastAsia="ja-JP"/>
        </w:rPr>
        <w:t xml:space="preserve"> een nog betere kwaliteit chrysanten</w:t>
      </w:r>
      <w:r w:rsidR="005E5E0A">
        <w:rPr>
          <w:rFonts w:asciiTheme="majorHAnsi" w:hAnsiTheme="majorHAnsi" w:cs="Tahoma"/>
          <w:sz w:val="22"/>
          <w:szCs w:val="22"/>
          <w:lang w:eastAsia="ja-JP"/>
        </w:rPr>
        <w:t xml:space="preserve"> </w:t>
      </w:r>
      <w:r w:rsidR="008E2ADC">
        <w:rPr>
          <w:rFonts w:asciiTheme="majorHAnsi" w:hAnsiTheme="majorHAnsi" w:cs="Tahoma"/>
          <w:sz w:val="22"/>
          <w:szCs w:val="22"/>
          <w:lang w:eastAsia="ja-JP"/>
        </w:rPr>
        <w:t>zal zorgen</w:t>
      </w:r>
      <w:r w:rsidR="00046DEA">
        <w:rPr>
          <w:rFonts w:asciiTheme="majorHAnsi" w:hAnsiTheme="majorHAnsi" w:cs="Tahoma"/>
          <w:sz w:val="22"/>
          <w:szCs w:val="22"/>
          <w:lang w:eastAsia="ja-JP"/>
        </w:rPr>
        <w:t>.</w:t>
      </w:r>
    </w:p>
    <w:p w:rsidR="002D2BB5" w:rsidRDefault="00596409" w:rsidP="00596409">
      <w:pPr>
        <w:rPr>
          <w:rFonts w:asciiTheme="majorHAnsi" w:hAnsiTheme="majorHAnsi" w:cs="Tahoma"/>
          <w:sz w:val="22"/>
          <w:szCs w:val="22"/>
          <w:lang w:eastAsia="ja-JP"/>
        </w:rPr>
      </w:pPr>
      <w:r w:rsidRPr="005E5E0A">
        <w:rPr>
          <w:rFonts w:asciiTheme="majorHAnsi" w:hAnsiTheme="majorHAnsi" w:cs="Tahoma"/>
          <w:sz w:val="22"/>
          <w:szCs w:val="22"/>
          <w:lang w:eastAsia="ja-JP"/>
        </w:rPr>
        <w:t> </w:t>
      </w:r>
    </w:p>
    <w:p w:rsidR="005E5E0A" w:rsidRDefault="005E5E0A" w:rsidP="00596409">
      <w:pPr>
        <w:rPr>
          <w:rFonts w:asciiTheme="majorHAnsi" w:hAnsiTheme="majorHAnsi" w:cs="Tahoma"/>
          <w:sz w:val="22"/>
          <w:szCs w:val="22"/>
          <w:lang w:eastAsia="ja-JP"/>
        </w:rPr>
      </w:pPr>
    </w:p>
    <w:p w:rsidR="005E5E0A" w:rsidRDefault="005E5E0A" w:rsidP="00596409">
      <w:pPr>
        <w:rPr>
          <w:rFonts w:asciiTheme="majorHAnsi" w:hAnsiTheme="majorHAnsi" w:cs="Tahoma"/>
          <w:sz w:val="22"/>
          <w:szCs w:val="22"/>
          <w:lang w:eastAsia="ja-JP"/>
        </w:rPr>
      </w:pPr>
      <w:r>
        <w:rPr>
          <w:rFonts w:asciiTheme="majorHAnsi" w:hAnsiTheme="majorHAnsi" w:cs="Tahoma"/>
          <w:sz w:val="22"/>
          <w:szCs w:val="22"/>
          <w:lang w:eastAsia="ja-JP"/>
        </w:rPr>
        <w:t>----------------------------------</w:t>
      </w:r>
    </w:p>
    <w:p w:rsidR="005E5E0A" w:rsidRPr="009931AF" w:rsidRDefault="005E5E0A" w:rsidP="00596409">
      <w:pPr>
        <w:rPr>
          <w:rFonts w:asciiTheme="majorHAnsi" w:hAnsiTheme="majorHAnsi" w:cs="Tahoma"/>
          <w:i/>
          <w:sz w:val="22"/>
          <w:szCs w:val="22"/>
          <w:u w:val="single"/>
          <w:lang w:eastAsia="ja-JP"/>
        </w:rPr>
      </w:pPr>
      <w:r w:rsidRPr="009931AF">
        <w:rPr>
          <w:rFonts w:asciiTheme="majorHAnsi" w:hAnsiTheme="majorHAnsi" w:cs="Tahoma"/>
          <w:i/>
          <w:sz w:val="22"/>
          <w:szCs w:val="22"/>
          <w:u w:val="single"/>
          <w:lang w:eastAsia="ja-JP"/>
        </w:rPr>
        <w:t>Voor de pers - niet voor publicatie</w:t>
      </w:r>
    </w:p>
    <w:p w:rsidR="005E5E0A" w:rsidRDefault="005E5E0A" w:rsidP="00596409">
      <w:pPr>
        <w:rPr>
          <w:rFonts w:asciiTheme="majorHAnsi" w:hAnsiTheme="majorHAnsi" w:cs="Tahoma"/>
          <w:sz w:val="22"/>
          <w:szCs w:val="22"/>
          <w:lang w:eastAsia="ja-JP"/>
        </w:rPr>
      </w:pPr>
    </w:p>
    <w:p w:rsidR="005E5E0A" w:rsidRPr="005E5E0A" w:rsidRDefault="005E5E0A" w:rsidP="0059640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  <w:lang w:eastAsia="ja-JP"/>
        </w:rPr>
        <w:t>Voor vragen, een toelichting op de techniek of voor extra beeldmateriaal kunt u contact opnemen met Maurice Hartman, directeur van Technokas, tel. 06-</w:t>
      </w:r>
      <w:r w:rsidR="009931AF">
        <w:rPr>
          <w:rFonts w:asciiTheme="majorHAnsi" w:hAnsiTheme="majorHAnsi" w:cs="Tahoma"/>
          <w:sz w:val="22"/>
          <w:szCs w:val="22"/>
          <w:lang w:eastAsia="ja-JP"/>
        </w:rPr>
        <w:t>22741209 of maurice@technokas.nl.</w:t>
      </w:r>
    </w:p>
    <w:sectPr w:rsidR="005E5E0A" w:rsidRPr="005E5E0A" w:rsidSect="00B932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09"/>
    <w:rsid w:val="00046DEA"/>
    <w:rsid w:val="00085D78"/>
    <w:rsid w:val="000B3A8F"/>
    <w:rsid w:val="001A2FE3"/>
    <w:rsid w:val="00285AA2"/>
    <w:rsid w:val="002D2BB5"/>
    <w:rsid w:val="004918E5"/>
    <w:rsid w:val="004C7409"/>
    <w:rsid w:val="004E7D3C"/>
    <w:rsid w:val="00560D74"/>
    <w:rsid w:val="00596409"/>
    <w:rsid w:val="005E5E0A"/>
    <w:rsid w:val="0065069D"/>
    <w:rsid w:val="008E2ADC"/>
    <w:rsid w:val="00954114"/>
    <w:rsid w:val="009931AF"/>
    <w:rsid w:val="009A55D5"/>
    <w:rsid w:val="00A7584B"/>
    <w:rsid w:val="00B45119"/>
    <w:rsid w:val="00B85F28"/>
    <w:rsid w:val="00B932A2"/>
    <w:rsid w:val="00C52A74"/>
    <w:rsid w:val="00D409F1"/>
    <w:rsid w:val="00D726F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Mario Bentvelsen | Journalistieke producties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Bentvelsen</dc:creator>
  <cp:lastModifiedBy>Mario Bentvelsen</cp:lastModifiedBy>
  <cp:revision>2</cp:revision>
  <dcterms:created xsi:type="dcterms:W3CDTF">2016-11-17T11:39:00Z</dcterms:created>
  <dcterms:modified xsi:type="dcterms:W3CDTF">2016-11-17T11:39:00Z</dcterms:modified>
</cp:coreProperties>
</file>