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CEE4" w14:textId="2991B357" w:rsidR="00062E3E" w:rsidRPr="00062E3E" w:rsidRDefault="00062E3E" w:rsidP="00062E3E">
      <w:pPr>
        <w:jc w:val="center"/>
        <w:rPr>
          <w:b/>
          <w:bCs/>
          <w:sz w:val="22"/>
          <w:szCs w:val="22"/>
          <w:lang w:val="en-US"/>
        </w:rPr>
      </w:pPr>
      <w:r w:rsidRPr="00062E3E">
        <w:rPr>
          <w:b/>
          <w:bCs/>
          <w:sz w:val="22"/>
          <w:szCs w:val="22"/>
          <w:lang w:val="en-US"/>
        </w:rPr>
        <w:t>P E R S B E R I C H T</w:t>
      </w:r>
    </w:p>
    <w:p w14:paraId="71225615" w14:textId="77777777" w:rsidR="00062E3E" w:rsidRPr="00062E3E" w:rsidRDefault="00062E3E" w:rsidP="00BE7BD1">
      <w:pPr>
        <w:rPr>
          <w:b/>
          <w:bCs/>
          <w:sz w:val="22"/>
          <w:szCs w:val="22"/>
          <w:lang w:val="en-US"/>
        </w:rPr>
      </w:pPr>
    </w:p>
    <w:p w14:paraId="386D5F61" w14:textId="02A0E29D" w:rsidR="00BE7BD1" w:rsidRPr="00062E3E" w:rsidRDefault="00BE7BD1" w:rsidP="00BE7BD1">
      <w:pPr>
        <w:rPr>
          <w:b/>
          <w:bCs/>
          <w:sz w:val="28"/>
          <w:szCs w:val="28"/>
        </w:rPr>
      </w:pPr>
      <w:r w:rsidRPr="00062E3E">
        <w:rPr>
          <w:b/>
          <w:bCs/>
          <w:sz w:val="28"/>
          <w:szCs w:val="28"/>
        </w:rPr>
        <w:t xml:space="preserve">Advies aan minister: vanaf 2020 weer subsidie voor </w:t>
      </w:r>
      <w:r w:rsidR="00EF0909" w:rsidRPr="00062E3E">
        <w:rPr>
          <w:b/>
          <w:bCs/>
          <w:sz w:val="28"/>
          <w:szCs w:val="28"/>
        </w:rPr>
        <w:t>de</w:t>
      </w:r>
      <w:r w:rsidRPr="00062E3E">
        <w:rPr>
          <w:b/>
          <w:bCs/>
          <w:sz w:val="28"/>
          <w:szCs w:val="28"/>
        </w:rPr>
        <w:t xml:space="preserve"> </w:t>
      </w:r>
      <w:proofErr w:type="spellStart"/>
      <w:r w:rsidRPr="00062E3E">
        <w:rPr>
          <w:b/>
          <w:bCs/>
          <w:sz w:val="28"/>
          <w:szCs w:val="28"/>
        </w:rPr>
        <w:t>DaglichtKas</w:t>
      </w:r>
      <w:proofErr w:type="spellEnd"/>
    </w:p>
    <w:p w14:paraId="56F0D584" w14:textId="77777777" w:rsidR="00BE7BD1" w:rsidRPr="00062E3E" w:rsidRDefault="00BE7BD1" w:rsidP="00BE7BD1">
      <w:pPr>
        <w:rPr>
          <w:sz w:val="22"/>
          <w:szCs w:val="22"/>
        </w:rPr>
      </w:pPr>
    </w:p>
    <w:p w14:paraId="703C1B84" w14:textId="06A56A06" w:rsidR="00BE7BD1" w:rsidRPr="00062E3E" w:rsidRDefault="00EF0909" w:rsidP="00BE7BD1">
      <w:pPr>
        <w:rPr>
          <w:b/>
          <w:bCs/>
          <w:sz w:val="22"/>
          <w:szCs w:val="22"/>
        </w:rPr>
      </w:pPr>
      <w:r w:rsidRPr="00062E3E">
        <w:rPr>
          <w:b/>
          <w:bCs/>
          <w:sz w:val="22"/>
          <w:szCs w:val="22"/>
        </w:rPr>
        <w:t xml:space="preserve">Vanaf 2020 gaat de overheid een investering in de </w:t>
      </w:r>
      <w:proofErr w:type="spellStart"/>
      <w:r w:rsidRPr="00062E3E">
        <w:rPr>
          <w:b/>
          <w:bCs/>
          <w:sz w:val="22"/>
          <w:szCs w:val="22"/>
        </w:rPr>
        <w:t>DaglichtKas</w:t>
      </w:r>
      <w:proofErr w:type="spellEnd"/>
      <w:r w:rsidRPr="00062E3E">
        <w:rPr>
          <w:b/>
          <w:bCs/>
          <w:sz w:val="22"/>
          <w:szCs w:val="22"/>
        </w:rPr>
        <w:t xml:space="preserve"> weer subsidiëren. Dat is althans het advies van het</w:t>
      </w:r>
      <w:r w:rsidR="00BE7BD1" w:rsidRPr="00062E3E">
        <w:rPr>
          <w:b/>
          <w:bCs/>
          <w:sz w:val="22"/>
          <w:szCs w:val="22"/>
        </w:rPr>
        <w:t xml:space="preserve"> Planbureau voor de Leefomgeving (PBL) </w:t>
      </w:r>
      <w:r w:rsidRPr="00062E3E">
        <w:rPr>
          <w:b/>
          <w:bCs/>
          <w:sz w:val="22"/>
          <w:szCs w:val="22"/>
        </w:rPr>
        <w:t>aan de minister van Economische Zaken</w:t>
      </w:r>
      <w:r w:rsidR="00A26A65" w:rsidRPr="00062E3E">
        <w:rPr>
          <w:b/>
          <w:bCs/>
          <w:sz w:val="22"/>
          <w:szCs w:val="22"/>
        </w:rPr>
        <w:t xml:space="preserve"> en Klimaat</w:t>
      </w:r>
      <w:r w:rsidRPr="00062E3E">
        <w:rPr>
          <w:b/>
          <w:bCs/>
          <w:sz w:val="22"/>
          <w:szCs w:val="22"/>
        </w:rPr>
        <w:t xml:space="preserve">. In het algemeen worden de adviezen van het PBL door het ministerie overgenomen. In het advies stelt het PBL voor om de investering gedurende 15 jaar te stimuleren met een </w:t>
      </w:r>
      <w:r w:rsidR="008F3FE9" w:rsidRPr="00062E3E">
        <w:rPr>
          <w:b/>
          <w:bCs/>
          <w:sz w:val="22"/>
          <w:szCs w:val="22"/>
        </w:rPr>
        <w:t xml:space="preserve">maximum </w:t>
      </w:r>
      <w:r w:rsidR="006E33B4" w:rsidRPr="00062E3E">
        <w:rPr>
          <w:b/>
          <w:bCs/>
          <w:sz w:val="22"/>
          <w:szCs w:val="22"/>
        </w:rPr>
        <w:t>tarief</w:t>
      </w:r>
      <w:r w:rsidR="008F3FE9" w:rsidRPr="00062E3E">
        <w:rPr>
          <w:b/>
          <w:bCs/>
          <w:sz w:val="22"/>
          <w:szCs w:val="22"/>
        </w:rPr>
        <w:t xml:space="preserve"> </w:t>
      </w:r>
      <w:r w:rsidRPr="00062E3E">
        <w:rPr>
          <w:b/>
          <w:bCs/>
          <w:sz w:val="22"/>
          <w:szCs w:val="22"/>
        </w:rPr>
        <w:t xml:space="preserve">van </w:t>
      </w:r>
      <w:r w:rsidR="008F3FE9" w:rsidRPr="00062E3E">
        <w:rPr>
          <w:b/>
          <w:bCs/>
          <w:sz w:val="22"/>
          <w:szCs w:val="22"/>
        </w:rPr>
        <w:t xml:space="preserve">0,084 </w:t>
      </w:r>
      <w:r w:rsidRPr="00062E3E">
        <w:rPr>
          <w:b/>
          <w:bCs/>
          <w:sz w:val="22"/>
          <w:szCs w:val="22"/>
        </w:rPr>
        <w:t>euro per kWh.</w:t>
      </w:r>
    </w:p>
    <w:p w14:paraId="4CF88CBD" w14:textId="77777777" w:rsidR="00BE7BD1" w:rsidRPr="00062E3E" w:rsidRDefault="00BE7BD1" w:rsidP="00BE7BD1">
      <w:pPr>
        <w:rPr>
          <w:sz w:val="22"/>
          <w:szCs w:val="22"/>
        </w:rPr>
      </w:pPr>
    </w:p>
    <w:p w14:paraId="763C1D2D" w14:textId="5FDDB9FD" w:rsidR="00BE7BD1" w:rsidRPr="00062E3E" w:rsidRDefault="00BE7BD1" w:rsidP="00881D8C">
      <w:pPr>
        <w:rPr>
          <w:sz w:val="22"/>
          <w:szCs w:val="22"/>
        </w:rPr>
      </w:pPr>
      <w:r w:rsidRPr="00062E3E">
        <w:rPr>
          <w:sz w:val="22"/>
          <w:szCs w:val="22"/>
        </w:rPr>
        <w:t xml:space="preserve">De </w:t>
      </w:r>
      <w:proofErr w:type="spellStart"/>
      <w:r w:rsidR="00EF0909" w:rsidRPr="00062E3E">
        <w:rPr>
          <w:sz w:val="22"/>
          <w:szCs w:val="22"/>
        </w:rPr>
        <w:t>D</w:t>
      </w:r>
      <w:r w:rsidRPr="00062E3E">
        <w:rPr>
          <w:sz w:val="22"/>
          <w:szCs w:val="22"/>
        </w:rPr>
        <w:t>aglicht</w:t>
      </w:r>
      <w:r w:rsidR="00EF0909" w:rsidRPr="00062E3E">
        <w:rPr>
          <w:sz w:val="22"/>
          <w:szCs w:val="22"/>
        </w:rPr>
        <w:t>K</w:t>
      </w:r>
      <w:r w:rsidRPr="00062E3E">
        <w:rPr>
          <w:sz w:val="22"/>
          <w:szCs w:val="22"/>
        </w:rPr>
        <w:t>as</w:t>
      </w:r>
      <w:proofErr w:type="spellEnd"/>
      <w:r w:rsidR="00EF0909" w:rsidRPr="00062E3E">
        <w:rPr>
          <w:sz w:val="22"/>
          <w:szCs w:val="22"/>
        </w:rPr>
        <w:t xml:space="preserve">, een innovatie die </w:t>
      </w:r>
      <w:proofErr w:type="spellStart"/>
      <w:r w:rsidR="00EF0909" w:rsidRPr="00062E3E">
        <w:rPr>
          <w:sz w:val="22"/>
          <w:szCs w:val="22"/>
        </w:rPr>
        <w:t>Technokas</w:t>
      </w:r>
      <w:proofErr w:type="spellEnd"/>
      <w:r w:rsidR="00881D8C" w:rsidRPr="00062E3E">
        <w:rPr>
          <w:sz w:val="22"/>
          <w:szCs w:val="22"/>
        </w:rPr>
        <w:t xml:space="preserve"> ontwikkeld</w:t>
      </w:r>
      <w:r w:rsidR="00EA0ACA" w:rsidRPr="00062E3E">
        <w:rPr>
          <w:sz w:val="22"/>
          <w:szCs w:val="22"/>
        </w:rPr>
        <w:t>e</w:t>
      </w:r>
      <w:r w:rsidR="00881D8C" w:rsidRPr="00062E3E">
        <w:rPr>
          <w:sz w:val="22"/>
          <w:szCs w:val="22"/>
        </w:rPr>
        <w:t>, biedt</w:t>
      </w:r>
      <w:r w:rsidRPr="00062E3E">
        <w:rPr>
          <w:sz w:val="22"/>
          <w:szCs w:val="22"/>
        </w:rPr>
        <w:t xml:space="preserve"> de glastuinbouw een zonvolgend thermisch systeem </w:t>
      </w:r>
      <w:r w:rsidR="00881D8C" w:rsidRPr="00062E3E">
        <w:rPr>
          <w:sz w:val="22"/>
          <w:szCs w:val="22"/>
        </w:rPr>
        <w:t>in het dek van de kas waarmee telers warmte uit zonlicht kunnen</w:t>
      </w:r>
      <w:r w:rsidRPr="00062E3E">
        <w:rPr>
          <w:sz w:val="22"/>
          <w:szCs w:val="22"/>
        </w:rPr>
        <w:t xml:space="preserve"> oogsten</w:t>
      </w:r>
      <w:r w:rsidR="00881D8C" w:rsidRPr="00062E3E">
        <w:rPr>
          <w:sz w:val="22"/>
          <w:szCs w:val="22"/>
        </w:rPr>
        <w:t xml:space="preserve">. Daarvoor worden in het (dubbel)glas van het </w:t>
      </w:r>
      <w:proofErr w:type="spellStart"/>
      <w:r w:rsidRPr="00062E3E">
        <w:rPr>
          <w:sz w:val="22"/>
          <w:szCs w:val="22"/>
        </w:rPr>
        <w:t>kasdek</w:t>
      </w:r>
      <w:proofErr w:type="spellEnd"/>
      <w:r w:rsidR="00881D8C" w:rsidRPr="00062E3E">
        <w:rPr>
          <w:sz w:val="22"/>
          <w:szCs w:val="22"/>
        </w:rPr>
        <w:t xml:space="preserve"> lenzen geplaatst. Deze lenzen zorgen voor het focussen van de zonlichtbundel op een </w:t>
      </w:r>
      <w:proofErr w:type="spellStart"/>
      <w:r w:rsidR="00881D8C" w:rsidRPr="00062E3E">
        <w:rPr>
          <w:sz w:val="22"/>
          <w:szCs w:val="22"/>
        </w:rPr>
        <w:t>vrijhangende</w:t>
      </w:r>
      <w:proofErr w:type="spellEnd"/>
      <w:r w:rsidR="00881D8C" w:rsidRPr="00062E3E">
        <w:rPr>
          <w:sz w:val="22"/>
          <w:szCs w:val="22"/>
        </w:rPr>
        <w:t xml:space="preserve"> buis onder het </w:t>
      </w:r>
      <w:proofErr w:type="spellStart"/>
      <w:r w:rsidR="00881D8C" w:rsidRPr="00062E3E">
        <w:rPr>
          <w:sz w:val="22"/>
          <w:szCs w:val="22"/>
        </w:rPr>
        <w:t>kasdek</w:t>
      </w:r>
      <w:proofErr w:type="spellEnd"/>
      <w:r w:rsidR="00881D8C" w:rsidRPr="00062E3E">
        <w:rPr>
          <w:sz w:val="22"/>
          <w:szCs w:val="22"/>
        </w:rPr>
        <w:t xml:space="preserve">. In de buizen stroomt water dat door het zonlicht wordt opgewarmd. Deze warmte wordt via deze buizen afgevoerd naar een </w:t>
      </w:r>
      <w:r w:rsidR="00893052" w:rsidRPr="00062E3E">
        <w:rPr>
          <w:sz w:val="22"/>
          <w:szCs w:val="22"/>
        </w:rPr>
        <w:t>seizoens</w:t>
      </w:r>
      <w:r w:rsidR="00881D8C" w:rsidRPr="00062E3E">
        <w:rPr>
          <w:sz w:val="22"/>
          <w:szCs w:val="22"/>
        </w:rPr>
        <w:t>opslag</w:t>
      </w:r>
      <w:r w:rsidR="008F3FE9" w:rsidRPr="00062E3E">
        <w:rPr>
          <w:sz w:val="22"/>
          <w:szCs w:val="22"/>
        </w:rPr>
        <w:t xml:space="preserve"> in de bodem</w:t>
      </w:r>
      <w:r w:rsidR="00EA0ACA" w:rsidRPr="00062E3E">
        <w:rPr>
          <w:sz w:val="22"/>
          <w:szCs w:val="22"/>
        </w:rPr>
        <w:t xml:space="preserve"> </w:t>
      </w:r>
      <w:r w:rsidR="00881D8C" w:rsidRPr="00062E3E">
        <w:rPr>
          <w:sz w:val="22"/>
          <w:szCs w:val="22"/>
        </w:rPr>
        <w:t xml:space="preserve">of </w:t>
      </w:r>
      <w:proofErr w:type="spellStart"/>
      <w:r w:rsidR="00893052" w:rsidRPr="00062E3E">
        <w:rPr>
          <w:sz w:val="22"/>
          <w:szCs w:val="22"/>
        </w:rPr>
        <w:t>dagop</w:t>
      </w:r>
      <w:r w:rsidR="00881D8C" w:rsidRPr="00062E3E">
        <w:rPr>
          <w:sz w:val="22"/>
          <w:szCs w:val="22"/>
        </w:rPr>
        <w:t>slag</w:t>
      </w:r>
      <w:proofErr w:type="spellEnd"/>
      <w:r w:rsidR="00893052" w:rsidRPr="00062E3E">
        <w:rPr>
          <w:sz w:val="22"/>
          <w:szCs w:val="22"/>
        </w:rPr>
        <w:t xml:space="preserve"> in </w:t>
      </w:r>
      <w:r w:rsidR="008F3FE9" w:rsidRPr="00062E3E">
        <w:rPr>
          <w:sz w:val="22"/>
          <w:szCs w:val="22"/>
        </w:rPr>
        <w:t xml:space="preserve">bovengrondse </w:t>
      </w:r>
      <w:r w:rsidR="00893052" w:rsidRPr="00062E3E">
        <w:rPr>
          <w:sz w:val="22"/>
          <w:szCs w:val="22"/>
        </w:rPr>
        <w:t>tanks</w:t>
      </w:r>
      <w:r w:rsidR="00881D8C" w:rsidRPr="00062E3E">
        <w:rPr>
          <w:sz w:val="22"/>
          <w:szCs w:val="22"/>
        </w:rPr>
        <w:t>.</w:t>
      </w:r>
    </w:p>
    <w:p w14:paraId="7B38447A" w14:textId="77777777" w:rsidR="00881D8C" w:rsidRPr="00062E3E" w:rsidRDefault="00881D8C" w:rsidP="00881D8C">
      <w:pPr>
        <w:rPr>
          <w:sz w:val="22"/>
          <w:szCs w:val="22"/>
        </w:rPr>
      </w:pPr>
    </w:p>
    <w:p w14:paraId="38A7E359" w14:textId="77777777" w:rsidR="00EA0ACA" w:rsidRPr="00062E3E" w:rsidRDefault="00EA0ACA" w:rsidP="00881D8C">
      <w:pPr>
        <w:rPr>
          <w:b/>
          <w:bCs/>
          <w:sz w:val="22"/>
          <w:szCs w:val="22"/>
        </w:rPr>
      </w:pPr>
      <w:r w:rsidRPr="00062E3E">
        <w:rPr>
          <w:b/>
          <w:bCs/>
          <w:sz w:val="22"/>
          <w:szCs w:val="22"/>
        </w:rPr>
        <w:t>Vooral voor sierteelt</w:t>
      </w:r>
    </w:p>
    <w:p w14:paraId="1BC99DE2" w14:textId="5835002A" w:rsidR="007518C0" w:rsidRPr="00062E3E" w:rsidRDefault="00BE7BD1" w:rsidP="00BE7BD1">
      <w:pPr>
        <w:rPr>
          <w:sz w:val="22"/>
          <w:szCs w:val="22"/>
        </w:rPr>
      </w:pPr>
      <w:r w:rsidRPr="00062E3E">
        <w:rPr>
          <w:sz w:val="22"/>
          <w:szCs w:val="22"/>
        </w:rPr>
        <w:t xml:space="preserve">De </w:t>
      </w:r>
      <w:proofErr w:type="spellStart"/>
      <w:r w:rsidR="00EA0ACA" w:rsidRPr="00062E3E">
        <w:rPr>
          <w:sz w:val="22"/>
          <w:szCs w:val="22"/>
        </w:rPr>
        <w:t>D</w:t>
      </w:r>
      <w:r w:rsidRPr="00062E3E">
        <w:rPr>
          <w:sz w:val="22"/>
          <w:szCs w:val="22"/>
        </w:rPr>
        <w:t>aglicht</w:t>
      </w:r>
      <w:r w:rsidR="00EA0ACA" w:rsidRPr="00062E3E">
        <w:rPr>
          <w:sz w:val="22"/>
          <w:szCs w:val="22"/>
        </w:rPr>
        <w:t>K</w:t>
      </w:r>
      <w:r w:rsidRPr="00062E3E">
        <w:rPr>
          <w:sz w:val="22"/>
          <w:szCs w:val="22"/>
        </w:rPr>
        <w:t>as</w:t>
      </w:r>
      <w:proofErr w:type="spellEnd"/>
      <w:r w:rsidRPr="00062E3E">
        <w:rPr>
          <w:sz w:val="22"/>
          <w:szCs w:val="22"/>
        </w:rPr>
        <w:t xml:space="preserve"> is </w:t>
      </w:r>
      <w:r w:rsidR="00881D8C" w:rsidRPr="00062E3E">
        <w:rPr>
          <w:sz w:val="22"/>
          <w:szCs w:val="22"/>
        </w:rPr>
        <w:t xml:space="preserve">met name </w:t>
      </w:r>
      <w:r w:rsidRPr="00062E3E">
        <w:rPr>
          <w:sz w:val="22"/>
          <w:szCs w:val="22"/>
        </w:rPr>
        <w:t>g</w:t>
      </w:r>
      <w:r w:rsidR="00B92A98" w:rsidRPr="00062E3E">
        <w:rPr>
          <w:sz w:val="22"/>
          <w:szCs w:val="22"/>
        </w:rPr>
        <w:t>eschikt</w:t>
      </w:r>
      <w:r w:rsidRPr="00062E3E">
        <w:rPr>
          <w:sz w:val="22"/>
          <w:szCs w:val="22"/>
        </w:rPr>
        <w:t xml:space="preserve"> voor</w:t>
      </w:r>
      <w:r w:rsidR="00881D8C" w:rsidRPr="00062E3E">
        <w:rPr>
          <w:sz w:val="22"/>
          <w:szCs w:val="22"/>
        </w:rPr>
        <w:t xml:space="preserve"> </w:t>
      </w:r>
      <w:r w:rsidRPr="00062E3E">
        <w:rPr>
          <w:sz w:val="22"/>
          <w:szCs w:val="22"/>
        </w:rPr>
        <w:t xml:space="preserve">de sierteelt, </w:t>
      </w:r>
      <w:r w:rsidR="00881D8C" w:rsidRPr="00062E3E">
        <w:rPr>
          <w:sz w:val="22"/>
          <w:szCs w:val="22"/>
        </w:rPr>
        <w:t xml:space="preserve">omdat in veel van die teelten geen </w:t>
      </w:r>
      <w:r w:rsidRPr="00062E3E">
        <w:rPr>
          <w:sz w:val="22"/>
          <w:szCs w:val="22"/>
        </w:rPr>
        <w:t xml:space="preserve">direct zonlicht </w:t>
      </w:r>
      <w:r w:rsidR="00881D8C" w:rsidRPr="00062E3E">
        <w:rPr>
          <w:sz w:val="22"/>
          <w:szCs w:val="22"/>
        </w:rPr>
        <w:t xml:space="preserve">nodig is. Het </w:t>
      </w:r>
      <w:proofErr w:type="spellStart"/>
      <w:r w:rsidR="00881D8C" w:rsidRPr="00062E3E">
        <w:rPr>
          <w:sz w:val="22"/>
          <w:szCs w:val="22"/>
        </w:rPr>
        <w:t>kasdek</w:t>
      </w:r>
      <w:proofErr w:type="spellEnd"/>
      <w:r w:rsidR="00881D8C" w:rsidRPr="00062E3E">
        <w:rPr>
          <w:sz w:val="22"/>
          <w:szCs w:val="22"/>
        </w:rPr>
        <w:t xml:space="preserve"> van een </w:t>
      </w:r>
      <w:proofErr w:type="spellStart"/>
      <w:r w:rsidR="00881D8C" w:rsidRPr="00062E3E">
        <w:rPr>
          <w:sz w:val="22"/>
          <w:szCs w:val="22"/>
        </w:rPr>
        <w:t>DaglichtKas</w:t>
      </w:r>
      <w:proofErr w:type="spellEnd"/>
      <w:r w:rsidR="00881D8C" w:rsidRPr="00062E3E">
        <w:rPr>
          <w:sz w:val="22"/>
          <w:szCs w:val="22"/>
        </w:rPr>
        <w:t xml:space="preserve"> zorgt namelijk - mede door </w:t>
      </w:r>
      <w:r w:rsidR="00893052" w:rsidRPr="00062E3E">
        <w:rPr>
          <w:sz w:val="22"/>
          <w:szCs w:val="22"/>
        </w:rPr>
        <w:t>de</w:t>
      </w:r>
      <w:r w:rsidR="00A26A65" w:rsidRPr="00062E3E">
        <w:rPr>
          <w:sz w:val="22"/>
          <w:szCs w:val="22"/>
        </w:rPr>
        <w:t xml:space="preserve"> </w:t>
      </w:r>
      <w:r w:rsidR="00881D8C" w:rsidRPr="00062E3E">
        <w:rPr>
          <w:sz w:val="22"/>
          <w:szCs w:val="22"/>
        </w:rPr>
        <w:t>lenzen in de ruiten - voor diffuus licht i</w:t>
      </w:r>
      <w:r w:rsidRPr="00062E3E">
        <w:rPr>
          <w:sz w:val="22"/>
          <w:szCs w:val="22"/>
        </w:rPr>
        <w:t>n</w:t>
      </w:r>
      <w:r w:rsidR="00881D8C" w:rsidRPr="00062E3E">
        <w:rPr>
          <w:sz w:val="22"/>
          <w:szCs w:val="22"/>
        </w:rPr>
        <w:t xml:space="preserve"> de kas</w:t>
      </w:r>
      <w:r w:rsidRPr="00062E3E">
        <w:rPr>
          <w:sz w:val="22"/>
          <w:szCs w:val="22"/>
        </w:rPr>
        <w:t>.</w:t>
      </w:r>
      <w:r w:rsidR="002C311B" w:rsidRPr="00062E3E">
        <w:rPr>
          <w:sz w:val="22"/>
          <w:szCs w:val="22"/>
        </w:rPr>
        <w:t xml:space="preserve"> In 2018 heeft </w:t>
      </w:r>
      <w:proofErr w:type="spellStart"/>
      <w:r w:rsidR="002C311B" w:rsidRPr="00062E3E">
        <w:rPr>
          <w:sz w:val="22"/>
          <w:szCs w:val="22"/>
        </w:rPr>
        <w:t>Technokas</w:t>
      </w:r>
      <w:proofErr w:type="spellEnd"/>
      <w:r w:rsidR="002C311B" w:rsidRPr="00062E3E">
        <w:rPr>
          <w:sz w:val="22"/>
          <w:szCs w:val="22"/>
        </w:rPr>
        <w:t xml:space="preserve"> een grote </w:t>
      </w:r>
      <w:proofErr w:type="spellStart"/>
      <w:r w:rsidR="002C311B" w:rsidRPr="00062E3E">
        <w:rPr>
          <w:sz w:val="22"/>
          <w:szCs w:val="22"/>
        </w:rPr>
        <w:t>DaglichtKas</w:t>
      </w:r>
      <w:proofErr w:type="spellEnd"/>
      <w:r w:rsidR="002C311B" w:rsidRPr="00062E3E">
        <w:rPr>
          <w:sz w:val="22"/>
          <w:szCs w:val="22"/>
        </w:rPr>
        <w:t xml:space="preserve"> van 5 hectare bij Ter Laak </w:t>
      </w:r>
      <w:proofErr w:type="spellStart"/>
      <w:r w:rsidR="002C311B" w:rsidRPr="00062E3E">
        <w:rPr>
          <w:sz w:val="22"/>
          <w:szCs w:val="22"/>
        </w:rPr>
        <w:t>Orchids</w:t>
      </w:r>
      <w:proofErr w:type="spellEnd"/>
      <w:r w:rsidR="002C311B" w:rsidRPr="00062E3E">
        <w:rPr>
          <w:sz w:val="22"/>
          <w:szCs w:val="22"/>
        </w:rPr>
        <w:t xml:space="preserve"> gerealiseerd. Deze kas ontving al subsidie, maar toen vanuit de SDE+-regeling. In 2018 en 2019 is de </w:t>
      </w:r>
      <w:r w:rsidR="00997BC2" w:rsidRPr="00062E3E">
        <w:rPr>
          <w:sz w:val="22"/>
          <w:szCs w:val="22"/>
        </w:rPr>
        <w:t>subsidie</w:t>
      </w:r>
      <w:r w:rsidR="002C311B" w:rsidRPr="00062E3E">
        <w:rPr>
          <w:sz w:val="22"/>
          <w:szCs w:val="22"/>
        </w:rPr>
        <w:t xml:space="preserve">mogelijkheid voor de </w:t>
      </w:r>
      <w:proofErr w:type="spellStart"/>
      <w:r w:rsidR="002C311B" w:rsidRPr="00062E3E">
        <w:rPr>
          <w:sz w:val="22"/>
          <w:szCs w:val="22"/>
        </w:rPr>
        <w:t>DaglichtKas</w:t>
      </w:r>
      <w:proofErr w:type="spellEnd"/>
      <w:r w:rsidR="002C311B" w:rsidRPr="00062E3E">
        <w:rPr>
          <w:sz w:val="22"/>
          <w:szCs w:val="22"/>
        </w:rPr>
        <w:t xml:space="preserve"> door de overheid uit de SDE+-regeling ge</w:t>
      </w:r>
      <w:r w:rsidR="00A056DF" w:rsidRPr="00062E3E">
        <w:rPr>
          <w:sz w:val="22"/>
          <w:szCs w:val="22"/>
        </w:rPr>
        <w:t>schrapt</w:t>
      </w:r>
      <w:r w:rsidR="002C311B" w:rsidRPr="00062E3E">
        <w:rPr>
          <w:sz w:val="22"/>
          <w:szCs w:val="22"/>
        </w:rPr>
        <w:t xml:space="preserve">. Zij vond dat de innovatie </w:t>
      </w:r>
      <w:r w:rsidR="00893052" w:rsidRPr="00062E3E">
        <w:rPr>
          <w:sz w:val="22"/>
          <w:szCs w:val="22"/>
        </w:rPr>
        <w:t>te veel afweek van</w:t>
      </w:r>
      <w:r w:rsidR="00A26A65" w:rsidRPr="00062E3E">
        <w:rPr>
          <w:sz w:val="22"/>
          <w:szCs w:val="22"/>
        </w:rPr>
        <w:t xml:space="preserve"> de</w:t>
      </w:r>
      <w:r w:rsidR="00893052" w:rsidRPr="00062E3E">
        <w:rPr>
          <w:sz w:val="22"/>
          <w:szCs w:val="22"/>
        </w:rPr>
        <w:t xml:space="preserve"> standaard</w:t>
      </w:r>
      <w:r w:rsidR="00A26A65" w:rsidRPr="00062E3E">
        <w:rPr>
          <w:sz w:val="22"/>
          <w:szCs w:val="22"/>
        </w:rPr>
        <w:t xml:space="preserve"> systemen die</w:t>
      </w:r>
      <w:r w:rsidR="002C311B" w:rsidRPr="00062E3E">
        <w:rPr>
          <w:sz w:val="22"/>
          <w:szCs w:val="22"/>
        </w:rPr>
        <w:t xml:space="preserve"> binnen de categorie </w:t>
      </w:r>
      <w:proofErr w:type="spellStart"/>
      <w:r w:rsidR="002C311B" w:rsidRPr="00062E3E">
        <w:rPr>
          <w:sz w:val="22"/>
          <w:szCs w:val="22"/>
        </w:rPr>
        <w:t>zonthermie</w:t>
      </w:r>
      <w:proofErr w:type="spellEnd"/>
      <w:r w:rsidR="002C311B" w:rsidRPr="00062E3E">
        <w:rPr>
          <w:sz w:val="22"/>
          <w:szCs w:val="22"/>
        </w:rPr>
        <w:t xml:space="preserve"> van de SDE+-regeling </w:t>
      </w:r>
      <w:r w:rsidR="00A26A65" w:rsidRPr="00062E3E">
        <w:rPr>
          <w:sz w:val="22"/>
          <w:szCs w:val="22"/>
        </w:rPr>
        <w:t>werden gesubsidieerd</w:t>
      </w:r>
      <w:r w:rsidR="002C311B" w:rsidRPr="00062E3E">
        <w:rPr>
          <w:sz w:val="22"/>
          <w:szCs w:val="22"/>
        </w:rPr>
        <w:t>.</w:t>
      </w:r>
      <w:r w:rsidR="00893052" w:rsidRPr="00062E3E">
        <w:rPr>
          <w:sz w:val="22"/>
          <w:szCs w:val="22"/>
        </w:rPr>
        <w:t xml:space="preserve"> Desondanks beloonde</w:t>
      </w:r>
      <w:r w:rsidR="00A26A65" w:rsidRPr="00062E3E">
        <w:rPr>
          <w:sz w:val="22"/>
          <w:szCs w:val="22"/>
        </w:rPr>
        <w:t xml:space="preserve"> het ministerie van EZK Ter Laak </w:t>
      </w:r>
      <w:proofErr w:type="spellStart"/>
      <w:r w:rsidR="00A26A65" w:rsidRPr="00062E3E">
        <w:rPr>
          <w:sz w:val="22"/>
          <w:szCs w:val="22"/>
        </w:rPr>
        <w:t>Orchids</w:t>
      </w:r>
      <w:proofErr w:type="spellEnd"/>
      <w:r w:rsidR="00A26A65" w:rsidRPr="00062E3E">
        <w:rPr>
          <w:sz w:val="22"/>
          <w:szCs w:val="22"/>
        </w:rPr>
        <w:t xml:space="preserve"> eind 2018 met de EZK Energy Award, voor hun investering in de </w:t>
      </w:r>
      <w:proofErr w:type="spellStart"/>
      <w:r w:rsidR="00A26A65" w:rsidRPr="00062E3E">
        <w:rPr>
          <w:sz w:val="22"/>
          <w:szCs w:val="22"/>
        </w:rPr>
        <w:t>DaglichtKas</w:t>
      </w:r>
      <w:proofErr w:type="spellEnd"/>
      <w:r w:rsidR="00A26A65" w:rsidRPr="00062E3E">
        <w:rPr>
          <w:sz w:val="22"/>
          <w:szCs w:val="22"/>
        </w:rPr>
        <w:t>.</w:t>
      </w:r>
    </w:p>
    <w:p w14:paraId="20BAA4B2" w14:textId="77777777" w:rsidR="002C311B" w:rsidRPr="00062E3E" w:rsidRDefault="002C311B" w:rsidP="00BE7BD1">
      <w:pPr>
        <w:rPr>
          <w:sz w:val="22"/>
          <w:szCs w:val="22"/>
        </w:rPr>
      </w:pPr>
    </w:p>
    <w:p w14:paraId="334CFFFB" w14:textId="77777777" w:rsidR="00EA0ACA" w:rsidRPr="00062E3E" w:rsidRDefault="00EA0ACA" w:rsidP="00BE7BD1">
      <w:pPr>
        <w:rPr>
          <w:b/>
          <w:bCs/>
          <w:sz w:val="22"/>
          <w:szCs w:val="22"/>
        </w:rPr>
      </w:pPr>
      <w:r w:rsidRPr="00062E3E">
        <w:rPr>
          <w:b/>
          <w:bCs/>
          <w:sz w:val="22"/>
          <w:szCs w:val="22"/>
        </w:rPr>
        <w:t>Bijdrage aan verduurzaming</w:t>
      </w:r>
    </w:p>
    <w:p w14:paraId="2C050651" w14:textId="1C055A34" w:rsidR="002C311B" w:rsidRPr="00062E3E" w:rsidRDefault="002C311B" w:rsidP="00BE7BD1">
      <w:pPr>
        <w:rPr>
          <w:sz w:val="22"/>
          <w:szCs w:val="22"/>
        </w:rPr>
      </w:pPr>
      <w:r w:rsidRPr="00062E3E">
        <w:rPr>
          <w:sz w:val="22"/>
          <w:szCs w:val="22"/>
        </w:rPr>
        <w:t xml:space="preserve">Het PBL adviseert de minister nu om in de nieuwe SDE++-regeling, die in 2020 van </w:t>
      </w:r>
      <w:r w:rsidR="00EA0ACA" w:rsidRPr="00062E3E">
        <w:rPr>
          <w:sz w:val="22"/>
          <w:szCs w:val="22"/>
        </w:rPr>
        <w:t xml:space="preserve">kracht </w:t>
      </w:r>
      <w:r w:rsidR="00893052" w:rsidRPr="00062E3E">
        <w:rPr>
          <w:sz w:val="22"/>
          <w:szCs w:val="22"/>
        </w:rPr>
        <w:t>wordt</w:t>
      </w:r>
      <w:r w:rsidRPr="00062E3E">
        <w:rPr>
          <w:sz w:val="22"/>
          <w:szCs w:val="22"/>
        </w:rPr>
        <w:t xml:space="preserve">, de </w:t>
      </w:r>
      <w:proofErr w:type="spellStart"/>
      <w:r w:rsidRPr="00062E3E">
        <w:rPr>
          <w:sz w:val="22"/>
          <w:szCs w:val="22"/>
        </w:rPr>
        <w:t>DaglichtKas</w:t>
      </w:r>
      <w:proofErr w:type="spellEnd"/>
      <w:r w:rsidRPr="00062E3E">
        <w:rPr>
          <w:sz w:val="22"/>
          <w:szCs w:val="22"/>
        </w:rPr>
        <w:t xml:space="preserve"> opnieuw op te nemen. Het PBL heeft hiervoor het concept van de </w:t>
      </w:r>
      <w:proofErr w:type="spellStart"/>
      <w:r w:rsidRPr="00062E3E">
        <w:rPr>
          <w:sz w:val="22"/>
          <w:szCs w:val="22"/>
        </w:rPr>
        <w:t>DaglichtKas</w:t>
      </w:r>
      <w:proofErr w:type="spellEnd"/>
      <w:r w:rsidRPr="00062E3E">
        <w:rPr>
          <w:sz w:val="22"/>
          <w:szCs w:val="22"/>
        </w:rPr>
        <w:t xml:space="preserve"> nader onderzocht en alle meerkosten berekend, maar ook de energetische voordelen in kaart gebracht. De onderzoekers zijn van mening dat deze technische innovatie sterk bijdraagt aan de verduurzaming </w:t>
      </w:r>
      <w:r w:rsidR="00B92A98" w:rsidRPr="00062E3E">
        <w:rPr>
          <w:sz w:val="22"/>
          <w:szCs w:val="22"/>
        </w:rPr>
        <w:t xml:space="preserve">van de </w:t>
      </w:r>
      <w:r w:rsidR="00A056DF" w:rsidRPr="00062E3E">
        <w:rPr>
          <w:sz w:val="22"/>
          <w:szCs w:val="22"/>
        </w:rPr>
        <w:t>glas</w:t>
      </w:r>
      <w:r w:rsidR="00B92A98" w:rsidRPr="00062E3E">
        <w:rPr>
          <w:sz w:val="22"/>
          <w:szCs w:val="22"/>
        </w:rPr>
        <w:t xml:space="preserve">tuinbouw </w:t>
      </w:r>
      <w:r w:rsidR="00EA0ACA" w:rsidRPr="00062E3E">
        <w:rPr>
          <w:sz w:val="22"/>
          <w:szCs w:val="22"/>
        </w:rPr>
        <w:t xml:space="preserve">en </w:t>
      </w:r>
      <w:r w:rsidRPr="00062E3E">
        <w:rPr>
          <w:sz w:val="22"/>
          <w:szCs w:val="22"/>
        </w:rPr>
        <w:t>dat subsidie</w:t>
      </w:r>
      <w:r w:rsidR="00EA0ACA" w:rsidRPr="00062E3E">
        <w:rPr>
          <w:sz w:val="22"/>
          <w:szCs w:val="22"/>
        </w:rPr>
        <w:t xml:space="preserve"> daarom</w:t>
      </w:r>
      <w:r w:rsidRPr="00062E3E">
        <w:rPr>
          <w:sz w:val="22"/>
          <w:szCs w:val="22"/>
        </w:rPr>
        <w:t xml:space="preserve"> is gerechtvaardigd om de </w:t>
      </w:r>
      <w:proofErr w:type="spellStart"/>
      <w:r w:rsidRPr="00062E3E">
        <w:rPr>
          <w:sz w:val="22"/>
          <w:szCs w:val="22"/>
        </w:rPr>
        <w:t>meerinvestering</w:t>
      </w:r>
      <w:proofErr w:type="spellEnd"/>
      <w:r w:rsidRPr="00062E3E">
        <w:rPr>
          <w:sz w:val="22"/>
          <w:szCs w:val="22"/>
        </w:rPr>
        <w:t xml:space="preserve"> ten opzichte van een conventionele kas deels te vergoeden.  </w:t>
      </w:r>
    </w:p>
    <w:p w14:paraId="57D02BDD" w14:textId="77777777" w:rsidR="00BE7BD1" w:rsidRPr="00062E3E" w:rsidRDefault="00BE7BD1" w:rsidP="00BE7BD1">
      <w:pPr>
        <w:rPr>
          <w:sz w:val="22"/>
          <w:szCs w:val="22"/>
        </w:rPr>
      </w:pPr>
    </w:p>
    <w:p w14:paraId="682FA057" w14:textId="77777777" w:rsidR="00EA0ACA" w:rsidRPr="00062E3E" w:rsidRDefault="00B92A98" w:rsidP="00BE7BD1">
      <w:pPr>
        <w:rPr>
          <w:b/>
          <w:bCs/>
          <w:sz w:val="22"/>
          <w:szCs w:val="22"/>
        </w:rPr>
      </w:pPr>
      <w:r w:rsidRPr="00062E3E">
        <w:rPr>
          <w:b/>
          <w:bCs/>
          <w:sz w:val="22"/>
          <w:szCs w:val="22"/>
        </w:rPr>
        <w:t xml:space="preserve">Vergoeding voor </w:t>
      </w:r>
      <w:proofErr w:type="spellStart"/>
      <w:r w:rsidRPr="00062E3E">
        <w:rPr>
          <w:b/>
          <w:bCs/>
          <w:sz w:val="22"/>
          <w:szCs w:val="22"/>
        </w:rPr>
        <w:t>meerinvestering</w:t>
      </w:r>
      <w:proofErr w:type="spellEnd"/>
    </w:p>
    <w:p w14:paraId="06270865" w14:textId="7BF0F258" w:rsidR="00BE7BD1" w:rsidRDefault="002C311B" w:rsidP="002C311B">
      <w:pPr>
        <w:rPr>
          <w:sz w:val="22"/>
          <w:szCs w:val="22"/>
        </w:rPr>
      </w:pPr>
      <w:r w:rsidRPr="00062E3E">
        <w:rPr>
          <w:sz w:val="22"/>
          <w:szCs w:val="22"/>
        </w:rPr>
        <w:t xml:space="preserve">Naast het speciale </w:t>
      </w:r>
      <w:proofErr w:type="spellStart"/>
      <w:r w:rsidRPr="00062E3E">
        <w:rPr>
          <w:sz w:val="22"/>
          <w:szCs w:val="22"/>
        </w:rPr>
        <w:t>kasdek</w:t>
      </w:r>
      <w:proofErr w:type="spellEnd"/>
      <w:r w:rsidRPr="00062E3E">
        <w:rPr>
          <w:sz w:val="22"/>
          <w:szCs w:val="22"/>
        </w:rPr>
        <w:t xml:space="preserve"> met dubbelglas</w:t>
      </w:r>
      <w:r w:rsidR="00997BC2" w:rsidRPr="00062E3E">
        <w:rPr>
          <w:sz w:val="22"/>
          <w:szCs w:val="22"/>
        </w:rPr>
        <w:t xml:space="preserve"> e</w:t>
      </w:r>
      <w:r w:rsidRPr="00062E3E">
        <w:rPr>
          <w:sz w:val="22"/>
          <w:szCs w:val="22"/>
        </w:rPr>
        <w:t>n lenzen</w:t>
      </w:r>
      <w:r w:rsidR="00EA0ACA" w:rsidRPr="00062E3E">
        <w:rPr>
          <w:sz w:val="22"/>
          <w:szCs w:val="22"/>
        </w:rPr>
        <w:t xml:space="preserve">, en </w:t>
      </w:r>
      <w:r w:rsidRPr="00062E3E">
        <w:rPr>
          <w:sz w:val="22"/>
          <w:szCs w:val="22"/>
        </w:rPr>
        <w:t xml:space="preserve">de collector met de buizen boven in de kas, moet de </w:t>
      </w:r>
      <w:r w:rsidR="00EA0ACA" w:rsidRPr="00062E3E">
        <w:rPr>
          <w:sz w:val="22"/>
          <w:szCs w:val="22"/>
        </w:rPr>
        <w:t xml:space="preserve">ondernemer </w:t>
      </w:r>
      <w:r w:rsidRPr="00062E3E">
        <w:rPr>
          <w:sz w:val="22"/>
          <w:szCs w:val="22"/>
        </w:rPr>
        <w:t>ook investeren in een warmtepomp, warmte- en koudeopslag en gerelateerde systemen. Ook moet de constructie van de kas iets steviger worden uitgevoerd. De subsidie die het PBL voorstelt</w:t>
      </w:r>
      <w:r w:rsidR="00EA0ACA" w:rsidRPr="00062E3E">
        <w:rPr>
          <w:sz w:val="22"/>
          <w:szCs w:val="22"/>
        </w:rPr>
        <w:t>,</w:t>
      </w:r>
      <w:r w:rsidRPr="00062E3E">
        <w:rPr>
          <w:sz w:val="22"/>
          <w:szCs w:val="22"/>
        </w:rPr>
        <w:t xml:space="preserve"> heeft echter betrekking op de </w:t>
      </w:r>
      <w:proofErr w:type="spellStart"/>
      <w:r w:rsidRPr="00062E3E">
        <w:rPr>
          <w:sz w:val="22"/>
          <w:szCs w:val="22"/>
        </w:rPr>
        <w:t>meerinvestering</w:t>
      </w:r>
      <w:proofErr w:type="spellEnd"/>
      <w:r w:rsidRPr="00062E3E">
        <w:rPr>
          <w:sz w:val="22"/>
          <w:szCs w:val="22"/>
        </w:rPr>
        <w:t xml:space="preserve"> voor de directe kosten van het innovatieve systeem, namelijk de lenzen, de collectorbuizen en het zonvolgsysteem. </w:t>
      </w:r>
      <w:r w:rsidR="00EA0ACA" w:rsidRPr="00062E3E">
        <w:rPr>
          <w:sz w:val="22"/>
          <w:szCs w:val="22"/>
        </w:rPr>
        <w:t>In die berekening</w:t>
      </w:r>
      <w:r w:rsidRPr="00062E3E">
        <w:rPr>
          <w:sz w:val="22"/>
          <w:szCs w:val="22"/>
        </w:rPr>
        <w:t xml:space="preserve"> komt het PBL bij h</w:t>
      </w:r>
      <w:r w:rsidR="00EA0ACA" w:rsidRPr="00062E3E">
        <w:rPr>
          <w:sz w:val="22"/>
          <w:szCs w:val="22"/>
        </w:rPr>
        <w:t>aar</w:t>
      </w:r>
      <w:r w:rsidRPr="00062E3E">
        <w:rPr>
          <w:sz w:val="22"/>
          <w:szCs w:val="22"/>
        </w:rPr>
        <w:t xml:space="preserve"> voorstel v</w:t>
      </w:r>
      <w:r w:rsidR="00EA0ACA" w:rsidRPr="00062E3E">
        <w:rPr>
          <w:sz w:val="22"/>
          <w:szCs w:val="22"/>
        </w:rPr>
        <w:t>oor</w:t>
      </w:r>
      <w:r w:rsidRPr="00062E3E">
        <w:rPr>
          <w:sz w:val="22"/>
          <w:szCs w:val="22"/>
        </w:rPr>
        <w:t xml:space="preserve"> een basis</w:t>
      </w:r>
      <w:r w:rsidR="00BE7BD1" w:rsidRPr="00062E3E">
        <w:rPr>
          <w:sz w:val="22"/>
          <w:szCs w:val="22"/>
        </w:rPr>
        <w:t xml:space="preserve">bedrag </w:t>
      </w:r>
      <w:r w:rsidRPr="00062E3E">
        <w:rPr>
          <w:sz w:val="22"/>
          <w:szCs w:val="22"/>
        </w:rPr>
        <w:t>van</w:t>
      </w:r>
      <w:r w:rsidR="00BE7BD1" w:rsidRPr="00062E3E">
        <w:rPr>
          <w:sz w:val="22"/>
          <w:szCs w:val="22"/>
        </w:rPr>
        <w:t xml:space="preserve"> 0,097</w:t>
      </w:r>
      <w:r w:rsidR="00EF0909" w:rsidRPr="00062E3E">
        <w:rPr>
          <w:sz w:val="22"/>
          <w:szCs w:val="22"/>
        </w:rPr>
        <w:t xml:space="preserve"> </w:t>
      </w:r>
      <w:r w:rsidR="00BE7BD1" w:rsidRPr="00062E3E">
        <w:rPr>
          <w:sz w:val="22"/>
          <w:szCs w:val="22"/>
        </w:rPr>
        <w:t>€/kWh.</w:t>
      </w:r>
      <w:r w:rsidR="00EA0ACA" w:rsidRPr="00062E3E">
        <w:rPr>
          <w:sz w:val="22"/>
          <w:szCs w:val="22"/>
        </w:rPr>
        <w:t xml:space="preserve"> Met </w:t>
      </w:r>
      <w:r w:rsidR="00B92A98" w:rsidRPr="00062E3E">
        <w:rPr>
          <w:sz w:val="22"/>
          <w:szCs w:val="22"/>
        </w:rPr>
        <w:t xml:space="preserve">de </w:t>
      </w:r>
      <w:proofErr w:type="spellStart"/>
      <w:r w:rsidR="00B92A98" w:rsidRPr="00062E3E">
        <w:rPr>
          <w:sz w:val="22"/>
          <w:szCs w:val="22"/>
        </w:rPr>
        <w:t>DaglichtKas</w:t>
      </w:r>
      <w:proofErr w:type="spellEnd"/>
      <w:r w:rsidR="00FB3F33" w:rsidRPr="00062E3E">
        <w:rPr>
          <w:sz w:val="22"/>
          <w:szCs w:val="22"/>
        </w:rPr>
        <w:t xml:space="preserve"> zou een ondernemer op basis van de huidige gasprijs </w:t>
      </w:r>
      <w:r w:rsidR="008F3FE9" w:rsidRPr="00062E3E">
        <w:rPr>
          <w:sz w:val="22"/>
          <w:szCs w:val="22"/>
        </w:rPr>
        <w:t xml:space="preserve">op dit moment </w:t>
      </w:r>
      <w:r w:rsidR="00FB3F33" w:rsidRPr="00062E3E">
        <w:rPr>
          <w:sz w:val="22"/>
          <w:szCs w:val="22"/>
        </w:rPr>
        <w:t xml:space="preserve">een maximale </w:t>
      </w:r>
      <w:r w:rsidR="00B92A98" w:rsidRPr="00062E3E">
        <w:rPr>
          <w:sz w:val="22"/>
          <w:szCs w:val="22"/>
        </w:rPr>
        <w:t xml:space="preserve">subsidie </w:t>
      </w:r>
      <w:r w:rsidR="00FB3F33" w:rsidRPr="00062E3E">
        <w:rPr>
          <w:sz w:val="22"/>
          <w:szCs w:val="22"/>
        </w:rPr>
        <w:t xml:space="preserve">kunnen ontvangen </w:t>
      </w:r>
      <w:r w:rsidR="00B92A98" w:rsidRPr="00062E3E">
        <w:rPr>
          <w:sz w:val="22"/>
          <w:szCs w:val="22"/>
        </w:rPr>
        <w:t>van circa</w:t>
      </w:r>
      <w:r w:rsidR="00FB3F33" w:rsidRPr="00062E3E">
        <w:rPr>
          <w:sz w:val="22"/>
          <w:szCs w:val="22"/>
        </w:rPr>
        <w:t xml:space="preserve"> 1</w:t>
      </w:r>
      <w:r w:rsidR="003C7E51">
        <w:rPr>
          <w:sz w:val="22"/>
          <w:szCs w:val="22"/>
        </w:rPr>
        <w:t>2</w:t>
      </w:r>
      <w:bookmarkStart w:id="0" w:name="_GoBack"/>
      <w:bookmarkEnd w:id="0"/>
      <w:r w:rsidR="00FB3F33" w:rsidRPr="00062E3E">
        <w:rPr>
          <w:sz w:val="22"/>
          <w:szCs w:val="22"/>
        </w:rPr>
        <w:t xml:space="preserve"> </w:t>
      </w:r>
      <w:r w:rsidR="00B92A98" w:rsidRPr="00062E3E">
        <w:rPr>
          <w:sz w:val="22"/>
          <w:szCs w:val="22"/>
        </w:rPr>
        <w:t>euro per m</w:t>
      </w:r>
      <w:r w:rsidR="00B92A98" w:rsidRPr="00062E3E">
        <w:rPr>
          <w:sz w:val="22"/>
          <w:szCs w:val="22"/>
          <w:vertAlign w:val="superscript"/>
        </w:rPr>
        <w:t>2</w:t>
      </w:r>
      <w:r w:rsidR="00B92A98" w:rsidRPr="00062E3E">
        <w:rPr>
          <w:sz w:val="22"/>
          <w:szCs w:val="22"/>
        </w:rPr>
        <w:t xml:space="preserve"> per jaar.</w:t>
      </w:r>
      <w:r w:rsidR="008F3FE9" w:rsidRPr="00062E3E">
        <w:rPr>
          <w:sz w:val="22"/>
          <w:szCs w:val="22"/>
        </w:rPr>
        <w:t xml:space="preserve"> Om zijn kansen ten opzichte van andere duurzame energieproducenten te vergroten, kan hij echter ook besluiten om voor een lager bedrag in te schrijven.</w:t>
      </w:r>
    </w:p>
    <w:p w14:paraId="598367A7" w14:textId="77777777" w:rsidR="00062E3E" w:rsidRDefault="00062E3E" w:rsidP="00062E3E">
      <w:pPr>
        <w:pStyle w:val="Geenafstand"/>
        <w:rPr>
          <w:sz w:val="22"/>
          <w:szCs w:val="22"/>
        </w:rPr>
      </w:pPr>
    </w:p>
    <w:p w14:paraId="212C4EE2" w14:textId="77777777" w:rsidR="00062E3E" w:rsidRPr="00CA6BAC" w:rsidRDefault="00062E3E" w:rsidP="00062E3E">
      <w:pPr>
        <w:pStyle w:val="Geenafstand"/>
        <w:rPr>
          <w:rFonts w:cs="Tahoma"/>
          <w:lang w:eastAsia="ja-JP"/>
        </w:rPr>
      </w:pPr>
      <w:r w:rsidRPr="002A557C">
        <w:rPr>
          <w:lang w:eastAsia="ja-JP"/>
        </w:rPr>
        <w:t>-</w:t>
      </w:r>
      <w:r w:rsidRPr="00CA6BAC">
        <w:rPr>
          <w:rFonts w:cs="Tahoma"/>
          <w:lang w:eastAsia="ja-JP"/>
        </w:rPr>
        <w:t>---------------------------------</w:t>
      </w:r>
    </w:p>
    <w:p w14:paraId="3BDAE614" w14:textId="77777777" w:rsidR="00062E3E" w:rsidRPr="00CA6BAC" w:rsidRDefault="00062E3E" w:rsidP="00062E3E">
      <w:pPr>
        <w:rPr>
          <w:rFonts w:cs="Tahoma"/>
          <w:i/>
          <w:sz w:val="22"/>
          <w:szCs w:val="22"/>
          <w:u w:val="single"/>
          <w:lang w:eastAsia="ja-JP"/>
        </w:rPr>
      </w:pPr>
      <w:r w:rsidRPr="00CA6BAC">
        <w:rPr>
          <w:rFonts w:cs="Tahoma"/>
          <w:i/>
          <w:sz w:val="22"/>
          <w:szCs w:val="22"/>
          <w:u w:val="single"/>
          <w:lang w:eastAsia="ja-JP"/>
        </w:rPr>
        <w:t>Voor de pers - niet voor publicatie</w:t>
      </w:r>
    </w:p>
    <w:p w14:paraId="57B96D06" w14:textId="77777777" w:rsidR="00062E3E" w:rsidRPr="00CA6BAC" w:rsidRDefault="00062E3E" w:rsidP="00062E3E">
      <w:pPr>
        <w:rPr>
          <w:rFonts w:cs="Tahoma"/>
          <w:sz w:val="22"/>
          <w:szCs w:val="22"/>
          <w:lang w:eastAsia="ja-JP"/>
        </w:rPr>
      </w:pPr>
    </w:p>
    <w:p w14:paraId="7F985E43" w14:textId="77777777" w:rsidR="00062E3E" w:rsidRPr="00AE2F8A" w:rsidRDefault="00062E3E" w:rsidP="00062E3E">
      <w:pPr>
        <w:rPr>
          <w:rFonts w:ascii="Times New Roman" w:eastAsia="Times New Roman" w:hAnsi="Times New Roman" w:cs="Times New Roman"/>
          <w:lang w:eastAsia="nl-NL"/>
        </w:rPr>
      </w:pPr>
      <w:r w:rsidRPr="00CA6BAC">
        <w:rPr>
          <w:rFonts w:cs="Tahoma"/>
          <w:sz w:val="22"/>
          <w:szCs w:val="22"/>
          <w:lang w:eastAsia="ja-JP"/>
        </w:rPr>
        <w:lastRenderedPageBreak/>
        <w:t>Beeldmateriaal en de tekst van het persbericht als Word-bestand kunt u downloaden via: http://stijlmeesters.nl/</w:t>
      </w:r>
      <w:r>
        <w:rPr>
          <w:rFonts w:cs="Tahoma"/>
          <w:sz w:val="22"/>
          <w:szCs w:val="22"/>
          <w:lang w:eastAsia="ja-JP"/>
        </w:rPr>
        <w:t>....</w:t>
      </w:r>
    </w:p>
    <w:p w14:paraId="13651D70" w14:textId="49286DFD" w:rsidR="00062E3E" w:rsidRDefault="00062E3E" w:rsidP="00062E3E">
      <w:pPr>
        <w:rPr>
          <w:rFonts w:cs="Tahoma"/>
          <w:sz w:val="22"/>
          <w:szCs w:val="22"/>
          <w:lang w:eastAsia="ja-JP"/>
        </w:rPr>
      </w:pPr>
      <w:r w:rsidRPr="00CA6BAC">
        <w:rPr>
          <w:rFonts w:cs="Tahoma"/>
          <w:sz w:val="22"/>
          <w:szCs w:val="22"/>
          <w:lang w:eastAsia="ja-JP"/>
        </w:rPr>
        <w:t xml:space="preserve">Voor vragen, een toelichting of voor extra beeldmateriaal kunt u contact opnemen met </w:t>
      </w:r>
      <w:r>
        <w:rPr>
          <w:rFonts w:cs="Tahoma"/>
          <w:sz w:val="22"/>
          <w:szCs w:val="22"/>
          <w:lang w:eastAsia="ja-JP"/>
        </w:rPr>
        <w:t xml:space="preserve">Hans van </w:t>
      </w:r>
      <w:proofErr w:type="spellStart"/>
      <w:r>
        <w:rPr>
          <w:rFonts w:cs="Tahoma"/>
          <w:sz w:val="22"/>
          <w:szCs w:val="22"/>
          <w:lang w:eastAsia="ja-JP"/>
        </w:rPr>
        <w:t>Tilborgh</w:t>
      </w:r>
      <w:proofErr w:type="spellEnd"/>
      <w:r w:rsidRPr="00CA6BAC">
        <w:rPr>
          <w:rFonts w:cs="Tahoma"/>
          <w:sz w:val="22"/>
          <w:szCs w:val="22"/>
          <w:lang w:eastAsia="ja-JP"/>
        </w:rPr>
        <w:t xml:space="preserve">, directeur van </w:t>
      </w:r>
      <w:proofErr w:type="spellStart"/>
      <w:r w:rsidRPr="00CA6BAC">
        <w:rPr>
          <w:rFonts w:cs="Tahoma"/>
          <w:sz w:val="22"/>
          <w:szCs w:val="22"/>
          <w:lang w:eastAsia="ja-JP"/>
        </w:rPr>
        <w:t>Technokas</w:t>
      </w:r>
      <w:proofErr w:type="spellEnd"/>
      <w:r w:rsidRPr="00CA6BAC">
        <w:rPr>
          <w:rFonts w:cs="Tahoma"/>
          <w:sz w:val="22"/>
          <w:szCs w:val="22"/>
          <w:lang w:eastAsia="ja-JP"/>
        </w:rPr>
        <w:t>, tel. 06-</w:t>
      </w:r>
      <w:r>
        <w:rPr>
          <w:rFonts w:cs="Tahoma"/>
          <w:sz w:val="22"/>
          <w:szCs w:val="22"/>
          <w:lang w:eastAsia="ja-JP"/>
        </w:rPr>
        <w:t>14571593</w:t>
      </w:r>
      <w:r w:rsidRPr="00CA6BAC">
        <w:rPr>
          <w:rFonts w:cs="Tahoma"/>
          <w:sz w:val="22"/>
          <w:szCs w:val="22"/>
          <w:lang w:eastAsia="ja-JP"/>
        </w:rPr>
        <w:t xml:space="preserve"> of </w:t>
      </w:r>
      <w:hyperlink r:id="rId4" w:history="1">
        <w:r w:rsidRPr="00D76285">
          <w:rPr>
            <w:rStyle w:val="Hyperlink"/>
            <w:rFonts w:cs="Tahoma"/>
            <w:sz w:val="22"/>
            <w:szCs w:val="22"/>
            <w:lang w:eastAsia="ja-JP"/>
          </w:rPr>
          <w:t>hansvantilborgh@technokas.nl</w:t>
        </w:r>
      </w:hyperlink>
      <w:r w:rsidRPr="00CA6BAC">
        <w:rPr>
          <w:rFonts w:cs="Tahoma"/>
          <w:sz w:val="22"/>
          <w:szCs w:val="22"/>
          <w:lang w:eastAsia="ja-JP"/>
        </w:rPr>
        <w:t>.</w:t>
      </w:r>
      <w:r>
        <w:rPr>
          <w:rFonts w:cs="Tahoma"/>
          <w:sz w:val="22"/>
          <w:szCs w:val="22"/>
          <w:lang w:eastAsia="ja-JP"/>
        </w:rPr>
        <w:t xml:space="preserve"> </w:t>
      </w:r>
    </w:p>
    <w:p w14:paraId="5AED37D2" w14:textId="77777777" w:rsidR="00062E3E" w:rsidRPr="00062E3E" w:rsidRDefault="00062E3E" w:rsidP="002C311B">
      <w:pPr>
        <w:rPr>
          <w:sz w:val="22"/>
          <w:szCs w:val="22"/>
        </w:rPr>
      </w:pPr>
    </w:p>
    <w:sectPr w:rsidR="00062E3E" w:rsidRPr="00062E3E" w:rsidSect="005B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D1"/>
    <w:rsid w:val="00062E3E"/>
    <w:rsid w:val="002C311B"/>
    <w:rsid w:val="003C7E51"/>
    <w:rsid w:val="00497E6E"/>
    <w:rsid w:val="005B09C6"/>
    <w:rsid w:val="005D0A60"/>
    <w:rsid w:val="006E33B4"/>
    <w:rsid w:val="007518C0"/>
    <w:rsid w:val="00881D8C"/>
    <w:rsid w:val="00893052"/>
    <w:rsid w:val="008A3D3D"/>
    <w:rsid w:val="008F3FE9"/>
    <w:rsid w:val="00997BC2"/>
    <w:rsid w:val="00A056DF"/>
    <w:rsid w:val="00A26A65"/>
    <w:rsid w:val="00A359E2"/>
    <w:rsid w:val="00B92A98"/>
    <w:rsid w:val="00BE7BD1"/>
    <w:rsid w:val="00C15496"/>
    <w:rsid w:val="00EA0ACA"/>
    <w:rsid w:val="00EF0909"/>
    <w:rsid w:val="00FB3447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2E14"/>
  <w14:defaultImageDpi w14:val="32767"/>
  <w15:chartTrackingRefBased/>
  <w15:docId w15:val="{66C2072D-FC1C-8841-8E5B-54CECD3A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92A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2A9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2A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92A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92A9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2A9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2A98"/>
    <w:rPr>
      <w:rFonts w:ascii="Times New Roman" w:hAnsi="Times New Roman" w:cs="Times New Roman"/>
      <w:sz w:val="18"/>
      <w:szCs w:val="18"/>
    </w:rPr>
  </w:style>
  <w:style w:type="paragraph" w:styleId="Geenafstand">
    <w:name w:val="No Spacing"/>
    <w:uiPriority w:val="1"/>
    <w:qFormat/>
    <w:rsid w:val="00062E3E"/>
  </w:style>
  <w:style w:type="character" w:styleId="Hyperlink">
    <w:name w:val="Hyperlink"/>
    <w:basedOn w:val="Standaardalinea-lettertype"/>
    <w:uiPriority w:val="99"/>
    <w:unhideWhenUsed/>
    <w:rsid w:val="00062E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62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svantilborgh@technoka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Microsoft Office-gebruiker</cp:lastModifiedBy>
  <cp:revision>3</cp:revision>
  <cp:lastPrinted>2019-08-06T14:24:00Z</cp:lastPrinted>
  <dcterms:created xsi:type="dcterms:W3CDTF">2019-08-07T11:27:00Z</dcterms:created>
  <dcterms:modified xsi:type="dcterms:W3CDTF">2019-08-07T12:02:00Z</dcterms:modified>
</cp:coreProperties>
</file>