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4011" w14:textId="77777777" w:rsidR="00B93573" w:rsidRPr="00236EA6" w:rsidRDefault="00B93573" w:rsidP="00B93573">
      <w:pPr>
        <w:jc w:val="center"/>
        <w:rPr>
          <w:lang w:val="de-DE"/>
        </w:rPr>
      </w:pPr>
      <w:r w:rsidRPr="00236EA6">
        <w:rPr>
          <w:lang w:val="de-DE"/>
        </w:rPr>
        <w:t>P E R S B E R I C H T</w:t>
      </w:r>
    </w:p>
    <w:p w14:paraId="322B742F" w14:textId="6A57D67E" w:rsidR="00AE33BD" w:rsidRPr="00236EA6" w:rsidRDefault="006363BA">
      <w:pPr>
        <w:rPr>
          <w:lang w:val="de-DE"/>
        </w:rPr>
      </w:pPr>
    </w:p>
    <w:p w14:paraId="5340CD2C" w14:textId="2A9786CC" w:rsidR="00B93573" w:rsidRPr="0032603A" w:rsidRDefault="00B93573" w:rsidP="00B93573">
      <w:pPr>
        <w:rPr>
          <w:b/>
          <w:bCs/>
          <w:sz w:val="28"/>
          <w:szCs w:val="28"/>
        </w:rPr>
      </w:pPr>
      <w:r w:rsidRPr="0032603A">
        <w:rPr>
          <w:b/>
          <w:bCs/>
          <w:sz w:val="28"/>
          <w:szCs w:val="28"/>
        </w:rPr>
        <w:t xml:space="preserve">Remeha </w:t>
      </w:r>
      <w:r w:rsidR="0052739D">
        <w:rPr>
          <w:b/>
          <w:bCs/>
          <w:sz w:val="28"/>
          <w:szCs w:val="28"/>
        </w:rPr>
        <w:t xml:space="preserve">in waterstofdocumentaire National </w:t>
      </w:r>
      <w:proofErr w:type="spellStart"/>
      <w:r w:rsidR="0052739D">
        <w:rPr>
          <w:b/>
          <w:bCs/>
          <w:sz w:val="28"/>
          <w:szCs w:val="28"/>
        </w:rPr>
        <w:t>Geographic</w:t>
      </w:r>
      <w:proofErr w:type="spellEnd"/>
    </w:p>
    <w:p w14:paraId="780C0199" w14:textId="77777777" w:rsidR="00B93573" w:rsidRDefault="00B93573" w:rsidP="00B93573"/>
    <w:p w14:paraId="46CC859A" w14:textId="02665355" w:rsidR="00B93573" w:rsidRPr="00236EA6" w:rsidRDefault="007B4F68" w:rsidP="00B93573">
      <w:r>
        <w:rPr>
          <w:b/>
          <w:bCs/>
        </w:rPr>
        <w:t xml:space="preserve">Remeha is betrokken bij de documentaire ‘Waterstof, onze nieuwe energie?’, die National </w:t>
      </w:r>
      <w:proofErr w:type="spellStart"/>
      <w:r>
        <w:rPr>
          <w:b/>
          <w:bCs/>
        </w:rPr>
        <w:t>Geographic</w:t>
      </w:r>
      <w:proofErr w:type="spellEnd"/>
      <w:r>
        <w:rPr>
          <w:b/>
          <w:bCs/>
        </w:rPr>
        <w:t xml:space="preserve"> </w:t>
      </w:r>
      <w:r w:rsidR="005A5C36">
        <w:rPr>
          <w:b/>
          <w:bCs/>
        </w:rPr>
        <w:t>produceer</w:t>
      </w:r>
      <w:r>
        <w:rPr>
          <w:b/>
          <w:bCs/>
        </w:rPr>
        <w:t xml:space="preserve">de. In de documentaire onderzoekt presentatrice </w:t>
      </w:r>
      <w:proofErr w:type="spellStart"/>
      <w:r w:rsidRPr="007B4F68">
        <w:rPr>
          <w:b/>
          <w:bCs/>
        </w:rPr>
        <w:t>Anic</w:t>
      </w:r>
      <w:proofErr w:type="spellEnd"/>
      <w:r w:rsidRPr="007B4F68">
        <w:rPr>
          <w:b/>
          <w:bCs/>
        </w:rPr>
        <w:t> van Damme</w:t>
      </w:r>
      <w:r>
        <w:rPr>
          <w:b/>
          <w:bCs/>
        </w:rPr>
        <w:t xml:space="preserve"> de mogelijkheden van waterstof en </w:t>
      </w:r>
      <w:r w:rsidR="005A5C36">
        <w:rPr>
          <w:b/>
          <w:bCs/>
        </w:rPr>
        <w:t>d</w:t>
      </w:r>
      <w:r>
        <w:rPr>
          <w:b/>
          <w:bCs/>
        </w:rPr>
        <w:t xml:space="preserve">e uitdagingen </w:t>
      </w:r>
      <w:r w:rsidR="005A5C36">
        <w:rPr>
          <w:b/>
          <w:bCs/>
        </w:rPr>
        <w:t xml:space="preserve">die </w:t>
      </w:r>
      <w:r>
        <w:rPr>
          <w:b/>
          <w:bCs/>
        </w:rPr>
        <w:t xml:space="preserve">er nog zijn voordat de energiedrager op grote schaal toepasbaar is. </w:t>
      </w:r>
      <w:r w:rsidR="005A5C36">
        <w:rPr>
          <w:b/>
          <w:bCs/>
        </w:rPr>
        <w:t xml:space="preserve">Een </w:t>
      </w:r>
      <w:r w:rsidR="005A5C36" w:rsidRPr="00236EA6">
        <w:rPr>
          <w:b/>
          <w:bCs/>
        </w:rPr>
        <w:t>onderdeel i</w:t>
      </w:r>
      <w:r w:rsidR="00C75517" w:rsidRPr="00236EA6">
        <w:rPr>
          <w:b/>
          <w:bCs/>
        </w:rPr>
        <w:t xml:space="preserve">n de </w:t>
      </w:r>
      <w:r w:rsidR="00163429" w:rsidRPr="00236EA6">
        <w:rPr>
          <w:b/>
          <w:bCs/>
        </w:rPr>
        <w:t xml:space="preserve">documentaire </w:t>
      </w:r>
      <w:r w:rsidR="005A5C36" w:rsidRPr="00236EA6">
        <w:rPr>
          <w:b/>
          <w:bCs/>
        </w:rPr>
        <w:t xml:space="preserve">zijn de activiteiten van </w:t>
      </w:r>
      <w:r w:rsidR="00163429" w:rsidRPr="00236EA6">
        <w:rPr>
          <w:b/>
          <w:bCs/>
        </w:rPr>
        <w:t>Remeha om waterstof in te zetten voor het verwarm</w:t>
      </w:r>
      <w:r w:rsidR="00870DB3" w:rsidRPr="00236EA6">
        <w:rPr>
          <w:b/>
          <w:bCs/>
        </w:rPr>
        <w:t>en</w:t>
      </w:r>
      <w:r w:rsidR="00163429" w:rsidRPr="00236EA6">
        <w:rPr>
          <w:b/>
          <w:bCs/>
        </w:rPr>
        <w:t xml:space="preserve"> van de gebouwde omgeving</w:t>
      </w:r>
      <w:r w:rsidR="005A5C36" w:rsidRPr="00236EA6">
        <w:rPr>
          <w:b/>
          <w:bCs/>
        </w:rPr>
        <w:t xml:space="preserve">. </w:t>
      </w:r>
      <w:r w:rsidR="00870DB3" w:rsidRPr="00236EA6">
        <w:rPr>
          <w:b/>
          <w:bCs/>
        </w:rPr>
        <w:t xml:space="preserve">De documentaire ‘Waterstof, onze nieuwe energie?’ is op 22 september om 22.00 uur </w:t>
      </w:r>
      <w:r w:rsidR="00236EA6" w:rsidRPr="00236EA6">
        <w:rPr>
          <w:b/>
          <w:bCs/>
        </w:rPr>
        <w:t xml:space="preserve">voor het eerst </w:t>
      </w:r>
      <w:r w:rsidR="00870DB3" w:rsidRPr="00236EA6">
        <w:rPr>
          <w:b/>
          <w:bCs/>
        </w:rPr>
        <w:t xml:space="preserve">te zien op National </w:t>
      </w:r>
      <w:proofErr w:type="spellStart"/>
      <w:r w:rsidR="00870DB3" w:rsidRPr="00236EA6">
        <w:rPr>
          <w:b/>
          <w:bCs/>
        </w:rPr>
        <w:t>Geographic</w:t>
      </w:r>
      <w:proofErr w:type="spellEnd"/>
      <w:r w:rsidR="00870DB3" w:rsidRPr="00236EA6">
        <w:rPr>
          <w:b/>
          <w:bCs/>
        </w:rPr>
        <w:t>.</w:t>
      </w:r>
    </w:p>
    <w:p w14:paraId="5DEBF7C4" w14:textId="408D05CD" w:rsidR="00B93573" w:rsidRPr="0052739D" w:rsidRDefault="00B93573"/>
    <w:p w14:paraId="7D245D04" w14:textId="6AA13AED" w:rsidR="00B93573" w:rsidRDefault="00AF34DA">
      <w:r>
        <w:t xml:space="preserve">De keuze van National </w:t>
      </w:r>
      <w:proofErr w:type="spellStart"/>
      <w:r>
        <w:t>Geographic</w:t>
      </w:r>
      <w:proofErr w:type="spellEnd"/>
      <w:r>
        <w:t xml:space="preserve"> om </w:t>
      </w:r>
      <w:proofErr w:type="spellStart"/>
      <w:r w:rsidR="00870DB3">
        <w:t>Remeha</w:t>
      </w:r>
      <w:proofErr w:type="spellEnd"/>
      <w:r w:rsidR="00870DB3">
        <w:t xml:space="preserve"> te betrekken bij de documentaire over waterstof is niet geheel verrassend. Remeha is een van de eerste </w:t>
      </w:r>
      <w:r w:rsidR="005A5C36">
        <w:t>bedrijven</w:t>
      </w:r>
      <w:r w:rsidR="00870DB3">
        <w:t xml:space="preserve"> die de mogelijkheden van de</w:t>
      </w:r>
      <w:r w:rsidR="005A5C36">
        <w:t>ze</w:t>
      </w:r>
      <w:r w:rsidR="00870DB3">
        <w:t xml:space="preserve"> energiedrager onderzocht en aan de slag ging met oplossingen op basis van waterstof. Zo presenteerde de </w:t>
      </w:r>
      <w:r w:rsidR="007A0159">
        <w:t xml:space="preserve">fabrikant en leverancier van klimaatoplossingen als eerste Nederlandse cv-ketelproducent een prototype van een waterstofketel. Daarnaast is Remeha actief in diverse waterstofprojecten om zo meer kennis op te doen </w:t>
      </w:r>
      <w:r w:rsidR="005A5C36">
        <w:t>over di</w:t>
      </w:r>
      <w:r w:rsidR="007A0159">
        <w:t>t</w:t>
      </w:r>
      <w:r w:rsidR="005A5C36">
        <w:t xml:space="preserve"> alternatief voor aard</w:t>
      </w:r>
      <w:r w:rsidR="007A0159">
        <w:t>gas.</w:t>
      </w:r>
    </w:p>
    <w:p w14:paraId="3249BB0F" w14:textId="5199FDB9" w:rsidR="007A0159" w:rsidRDefault="007A0159"/>
    <w:p w14:paraId="1BA78E4B" w14:textId="30D0C683" w:rsidR="007A0159" w:rsidRDefault="007A0159">
      <w:pPr>
        <w:rPr>
          <w:b/>
          <w:bCs/>
        </w:rPr>
      </w:pPr>
      <w:r>
        <w:rPr>
          <w:b/>
          <w:bCs/>
        </w:rPr>
        <w:t>Waterstofketel</w:t>
      </w:r>
    </w:p>
    <w:p w14:paraId="545C6681" w14:textId="121B0C51" w:rsidR="007A0159" w:rsidRPr="007A0159" w:rsidRDefault="007A0159">
      <w:r>
        <w:t xml:space="preserve">Op de Bouwbeurs van 2019 </w:t>
      </w:r>
      <w:r w:rsidR="005A5C36">
        <w:t>lanc</w:t>
      </w:r>
      <w:r>
        <w:t xml:space="preserve">eerde Remeha </w:t>
      </w:r>
      <w:r w:rsidR="00E61E6E">
        <w:t xml:space="preserve">de eerste waterstofketel, een hr-ketel die waterstof verbrandt in plaats van aardgas. Nog hetzelfde jaar maakte het duurzame toestel zijn debuut bij een project in Rozenburg, waar het </w:t>
      </w:r>
      <w:r w:rsidR="005A5C36">
        <w:t xml:space="preserve">een bijdrage levert aan de verwarming van </w:t>
      </w:r>
      <w:r w:rsidR="00E61E6E">
        <w:t xml:space="preserve">een appartementencomplex. Na deze wereldprimeur </w:t>
      </w:r>
      <w:r w:rsidR="006E1A8F">
        <w:t xml:space="preserve">won de waterstofketel op de VSK 2020 de VSK Award. Later zette Remeha het toestel ook in bij diverse waterstofprojecten. </w:t>
      </w:r>
    </w:p>
    <w:p w14:paraId="6E4DD805" w14:textId="4F23A55B" w:rsidR="00B93573" w:rsidRDefault="00B93573"/>
    <w:p w14:paraId="258B789D" w14:textId="46E439E7" w:rsidR="006E1A8F" w:rsidRDefault="00484241">
      <w:pPr>
        <w:rPr>
          <w:b/>
          <w:bCs/>
        </w:rPr>
      </w:pPr>
      <w:r>
        <w:rPr>
          <w:b/>
          <w:bCs/>
        </w:rPr>
        <w:t>Waterstofprojecten</w:t>
      </w:r>
    </w:p>
    <w:p w14:paraId="3E8BD6CF" w14:textId="4F02830F" w:rsidR="006E1A8F" w:rsidRDefault="006E1A8F">
      <w:r>
        <w:t>Zo lever</w:t>
      </w:r>
      <w:r w:rsidR="005A5C36">
        <w:t xml:space="preserve">t de </w:t>
      </w:r>
      <w:proofErr w:type="spellStart"/>
      <w:r w:rsidR="005A5C36">
        <w:t>Apeldoornse</w:t>
      </w:r>
      <w:proofErr w:type="spellEnd"/>
      <w:r w:rsidR="005A5C36">
        <w:t xml:space="preserve"> fabrikant</w:t>
      </w:r>
      <w:r>
        <w:t xml:space="preserve"> de </w:t>
      </w:r>
      <w:proofErr w:type="spellStart"/>
      <w:r>
        <w:t>Remeha</w:t>
      </w:r>
      <w:proofErr w:type="spellEnd"/>
      <w:r>
        <w:t xml:space="preserve"> Hydra, zoals de waterstofketel werd gedoopt, voor de toepassing in het </w:t>
      </w:r>
      <w:proofErr w:type="spellStart"/>
      <w:r>
        <w:t>Hydrogen</w:t>
      </w:r>
      <w:proofErr w:type="spellEnd"/>
      <w:r>
        <w:t xml:space="preserve"> </w:t>
      </w:r>
      <w:proofErr w:type="spellStart"/>
      <w:r>
        <w:t>Experience</w:t>
      </w:r>
      <w:proofErr w:type="spellEnd"/>
      <w:r>
        <w:t xml:space="preserve"> Centre. </w:t>
      </w:r>
      <w:r w:rsidRPr="006E1A8F">
        <w:t xml:space="preserve">Op deze demo- en opleidingslocatie </w:t>
      </w:r>
      <w:r w:rsidR="005A5C36">
        <w:t xml:space="preserve">in Apeldoorn </w:t>
      </w:r>
      <w:r w:rsidRPr="006E1A8F">
        <w:t>leren installateurs hoe ze de aardgasvoorziening in woonwijken kunnen aanpassen om huizen met waterstof te verwarmen.</w:t>
      </w:r>
      <w:r>
        <w:t xml:space="preserve"> Daarnaast is Remeha projectpartner bij de ontwikkeling van een waterstofwijk in Hoogeveen</w:t>
      </w:r>
      <w:r w:rsidR="00484241">
        <w:t xml:space="preserve"> en doet het mee aan Stad Aardgasvrij, </w:t>
      </w:r>
      <w:r w:rsidR="00484241" w:rsidRPr="00484241">
        <w:t>waarbij het dorp Stad aan ’t Haringvliet op Goeree-Overflakkee</w:t>
      </w:r>
      <w:r w:rsidR="00484241">
        <w:t xml:space="preserve"> volledig wil overstappen op waterstof.</w:t>
      </w:r>
    </w:p>
    <w:p w14:paraId="34AE47C8" w14:textId="1D0483A6" w:rsidR="00484241" w:rsidRDefault="00484241"/>
    <w:p w14:paraId="513B2F6D" w14:textId="17835BD0" w:rsidR="00484241" w:rsidRPr="00484241" w:rsidRDefault="00484241">
      <w:pPr>
        <w:rPr>
          <w:b/>
          <w:bCs/>
        </w:rPr>
      </w:pPr>
      <w:r w:rsidRPr="00484241">
        <w:rPr>
          <w:b/>
          <w:bCs/>
        </w:rPr>
        <w:t>Toestellen geschikt voor (bijmenging met) waterstof</w:t>
      </w:r>
    </w:p>
    <w:p w14:paraId="30C79BBE" w14:textId="2F8D6A7E" w:rsidR="00B93573" w:rsidRDefault="009921B1" w:rsidP="00484241">
      <w:r>
        <w:t xml:space="preserve">Behalve de Remeha Hydra, die 100% waterstof als brandstof gebruikt, brengt Remeha ook andere </w:t>
      </w:r>
      <w:r w:rsidR="00484241">
        <w:t xml:space="preserve">verwarmingstoestellen op de markt die </w:t>
      </w:r>
      <w:r>
        <w:t>(</w:t>
      </w:r>
      <w:r w:rsidR="00484241">
        <w:t>deels</w:t>
      </w:r>
      <w:r>
        <w:t>)</w:t>
      </w:r>
      <w:r w:rsidR="00484241">
        <w:t xml:space="preserve"> op waterstof werken. Zo zijn de Remeha GAS 120 Ace, de GAS 320 Ace, de GAS 620 en de Quinta Ace nu al geschikt om op aardgas bijgemengd met 20% waterstof te branden. Ook de wandtoestellen uit de </w:t>
      </w:r>
      <w:proofErr w:type="spellStart"/>
      <w:r w:rsidR="00484241">
        <w:t>Avanta</w:t>
      </w:r>
      <w:proofErr w:type="spellEnd"/>
      <w:r w:rsidR="00484241">
        <w:t xml:space="preserve">-, </w:t>
      </w:r>
      <w:proofErr w:type="spellStart"/>
      <w:r w:rsidR="00484241">
        <w:t>Calenta</w:t>
      </w:r>
      <w:proofErr w:type="spellEnd"/>
      <w:r w:rsidR="00484241">
        <w:t xml:space="preserve">-, en </w:t>
      </w:r>
      <w:proofErr w:type="spellStart"/>
      <w:r w:rsidR="00484241">
        <w:t>Tzerra</w:t>
      </w:r>
      <w:proofErr w:type="spellEnd"/>
      <w:r w:rsidR="00484241">
        <w:t>-serie zijn nu geschikt voor bijmenging met 20% waterstof. Tegelijk werkt Remeha stevig door aan een aangepaste versie van de GAS 320 Ace die uitsluitend op waterstof kan branden.</w:t>
      </w:r>
    </w:p>
    <w:p w14:paraId="5F3B275B" w14:textId="7B61C81D" w:rsidR="009921B1" w:rsidRDefault="009921B1" w:rsidP="00484241"/>
    <w:p w14:paraId="07933FB4" w14:textId="36FF8AFF" w:rsidR="00B93573" w:rsidRPr="0052739D" w:rsidRDefault="00B93573"/>
    <w:p w14:paraId="5E748549" w14:textId="748242B9" w:rsidR="00B93573" w:rsidRPr="007C454D" w:rsidRDefault="00B93573" w:rsidP="00B93573">
      <w:pPr>
        <w:rPr>
          <w:rFonts w:cstheme="minorHAnsi"/>
          <w:b/>
          <w:bCs/>
          <w:sz w:val="22"/>
          <w:szCs w:val="22"/>
        </w:rPr>
      </w:pPr>
      <w:r w:rsidRPr="007C454D">
        <w:rPr>
          <w:rFonts w:eastAsia="Times New Roman" w:cstheme="minorHAnsi"/>
          <w:b/>
          <w:bCs/>
          <w:i/>
          <w:iCs/>
          <w:color w:val="202020"/>
          <w:sz w:val="22"/>
          <w:szCs w:val="22"/>
          <w:lang w:eastAsia="nl-NL"/>
        </w:rPr>
        <w:lastRenderedPageBreak/>
        <w:t xml:space="preserve">Over </w:t>
      </w:r>
      <w:proofErr w:type="spellStart"/>
      <w:r w:rsidRPr="007C454D">
        <w:rPr>
          <w:rFonts w:eastAsia="Times New Roman" w:cstheme="minorHAnsi"/>
          <w:b/>
          <w:bCs/>
          <w:i/>
          <w:iCs/>
          <w:color w:val="202020"/>
          <w:sz w:val="22"/>
          <w:szCs w:val="22"/>
          <w:lang w:eastAsia="nl-NL"/>
        </w:rPr>
        <w:t>Remeha</w:t>
      </w:r>
      <w:proofErr w:type="spellEnd"/>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5A024A">
        <w:rPr>
          <w:rFonts w:eastAsia="Times New Roman" w:cstheme="minorHAnsi"/>
          <w:i/>
          <w:iCs/>
          <w:color w:val="202020"/>
          <w:sz w:val="22"/>
          <w:szCs w:val="22"/>
          <w:lang w:eastAsia="nl-NL"/>
        </w:rPr>
        <w:t>3</w:t>
      </w:r>
      <w:r w:rsidRPr="007C454D">
        <w:rPr>
          <w:rFonts w:eastAsia="Times New Roman" w:cstheme="minorHAnsi"/>
          <w:i/>
          <w:iCs/>
          <w:color w:val="202020"/>
          <w:sz w:val="22"/>
          <w:szCs w:val="22"/>
          <w:lang w:eastAsia="nl-NL"/>
        </w:rPr>
        <w:t xml:space="preserve">00 medewerkers in ruim </w:t>
      </w:r>
      <w:r w:rsidR="005A024A">
        <w:rPr>
          <w:rFonts w:eastAsia="Times New Roman" w:cstheme="minorHAnsi"/>
          <w:i/>
          <w:iCs/>
          <w:color w:val="202020"/>
          <w:sz w:val="22"/>
          <w:szCs w:val="22"/>
          <w:lang w:eastAsia="nl-NL"/>
        </w:rPr>
        <w:t>100</w:t>
      </w:r>
      <w:r w:rsidRPr="007C454D">
        <w:rPr>
          <w:rFonts w:eastAsia="Times New Roman" w:cstheme="minorHAnsi"/>
          <w:i/>
          <w:iCs/>
          <w:color w:val="202020"/>
          <w:sz w:val="22"/>
          <w:szCs w:val="22"/>
          <w:lang w:eastAsia="nl-NL"/>
        </w:rPr>
        <w:t xml:space="preserve"> landen een omzet van 1,8 miljard euro</w:t>
      </w:r>
      <w:r w:rsidR="005A024A">
        <w:rPr>
          <w:rFonts w:eastAsia="Times New Roman" w:cstheme="minorHAnsi"/>
          <w:i/>
          <w:iCs/>
          <w:color w:val="202020"/>
          <w:sz w:val="22"/>
          <w:szCs w:val="22"/>
          <w:lang w:eastAsia="nl-NL"/>
        </w:rPr>
        <w:t xml:space="preserve"> in 2021</w:t>
      </w:r>
      <w:r w:rsidRPr="007C454D">
        <w:rPr>
          <w:rFonts w:eastAsia="Times New Roman" w:cstheme="minorHAnsi"/>
          <w:i/>
          <w:iCs/>
          <w:color w:val="202020"/>
          <w:sz w:val="22"/>
          <w:szCs w:val="22"/>
          <w:lang w:eastAsia="nl-NL"/>
        </w:rPr>
        <w:t>.</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372A1DC2" w14:textId="77777777" w:rsidR="00B93573" w:rsidRPr="007C454D" w:rsidRDefault="00B93573" w:rsidP="00B93573">
      <w:pPr>
        <w:rPr>
          <w:sz w:val="22"/>
          <w:szCs w:val="22"/>
        </w:rPr>
      </w:pPr>
      <w:r w:rsidRPr="007C454D">
        <w:rPr>
          <w:sz w:val="22"/>
          <w:szCs w:val="22"/>
        </w:rPr>
        <w:t>-------------------------------------------------------------------------------------------------</w:t>
      </w:r>
    </w:p>
    <w:p w14:paraId="65C465F4" w14:textId="77777777" w:rsidR="00B93573" w:rsidRPr="007C454D" w:rsidRDefault="00B93573" w:rsidP="00B93573">
      <w:pPr>
        <w:rPr>
          <w:sz w:val="22"/>
          <w:szCs w:val="22"/>
        </w:rPr>
      </w:pPr>
    </w:p>
    <w:p w14:paraId="3A88309C" w14:textId="77777777" w:rsidR="00B93573" w:rsidRPr="007C454D" w:rsidRDefault="00B93573" w:rsidP="00B93573">
      <w:pPr>
        <w:rPr>
          <w:sz w:val="22"/>
          <w:szCs w:val="22"/>
        </w:rPr>
      </w:pPr>
      <w:r w:rsidRPr="007C454D">
        <w:rPr>
          <w:sz w:val="22"/>
          <w:szCs w:val="22"/>
        </w:rPr>
        <w:t>Noot voor de redactie, niet voor publicatie:</w:t>
      </w:r>
    </w:p>
    <w:p w14:paraId="15BDAAE3" w14:textId="77777777" w:rsidR="00B93573" w:rsidRPr="007C454D" w:rsidRDefault="00B93573" w:rsidP="00B93573">
      <w:pPr>
        <w:rPr>
          <w:sz w:val="22"/>
          <w:szCs w:val="22"/>
        </w:rPr>
      </w:pPr>
    </w:p>
    <w:p w14:paraId="2851949E" w14:textId="77777777" w:rsidR="00B93573" w:rsidRPr="007C454D" w:rsidRDefault="00B93573" w:rsidP="00B93573">
      <w:pPr>
        <w:rPr>
          <w:sz w:val="22"/>
          <w:szCs w:val="22"/>
        </w:rPr>
      </w:pPr>
      <w:r w:rsidRPr="007C454D">
        <w:rPr>
          <w:sz w:val="22"/>
          <w:szCs w:val="22"/>
        </w:rPr>
        <w:t>Voor meer informatie kunt u contact opnemen met:</w:t>
      </w:r>
    </w:p>
    <w:p w14:paraId="5CBF362E" w14:textId="77777777" w:rsidR="00B93573" w:rsidRPr="007C454D" w:rsidRDefault="00B93573" w:rsidP="00B93573">
      <w:pPr>
        <w:rPr>
          <w:sz w:val="22"/>
          <w:szCs w:val="22"/>
          <w:lang w:val="fr-FR"/>
        </w:rPr>
      </w:pPr>
      <w:r w:rsidRPr="007C454D">
        <w:rPr>
          <w:sz w:val="22"/>
          <w:szCs w:val="22"/>
          <w:lang w:val="fr-FR"/>
        </w:rPr>
        <w:t xml:space="preserve">Marc Visser, </w:t>
      </w:r>
      <w:proofErr w:type="spellStart"/>
      <w:r w:rsidRPr="007C454D">
        <w:rPr>
          <w:sz w:val="22"/>
          <w:szCs w:val="22"/>
          <w:lang w:val="fr-FR"/>
        </w:rPr>
        <w:t>Corporate</w:t>
      </w:r>
      <w:proofErr w:type="spellEnd"/>
      <w:r w:rsidRPr="007C454D">
        <w:rPr>
          <w:sz w:val="22"/>
          <w:szCs w:val="22"/>
          <w:lang w:val="fr-FR"/>
        </w:rPr>
        <w:t xml:space="preserve"> Communication &amp; PR</w:t>
      </w:r>
    </w:p>
    <w:p w14:paraId="2E8E792D" w14:textId="77777777" w:rsidR="00B93573" w:rsidRPr="007C454D" w:rsidRDefault="00B93573" w:rsidP="00B93573">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2ACB6D7E" w14:textId="77777777" w:rsidR="00B93573" w:rsidRPr="007C454D" w:rsidRDefault="00B93573" w:rsidP="00B93573">
      <w:pPr>
        <w:rPr>
          <w:sz w:val="22"/>
          <w:szCs w:val="22"/>
          <w:lang w:val="de-DE"/>
        </w:rPr>
      </w:pPr>
      <w:r w:rsidRPr="007C454D">
        <w:rPr>
          <w:sz w:val="22"/>
          <w:szCs w:val="22"/>
          <w:lang w:val="de-DE"/>
        </w:rPr>
        <w:t>M: +31 6 39836256</w:t>
      </w:r>
    </w:p>
    <w:p w14:paraId="593452D0" w14:textId="77777777" w:rsidR="00B93573" w:rsidRPr="007C454D" w:rsidRDefault="00B93573" w:rsidP="00B93573">
      <w:pPr>
        <w:rPr>
          <w:sz w:val="22"/>
          <w:szCs w:val="22"/>
          <w:lang w:val="de-DE"/>
        </w:rPr>
      </w:pPr>
      <w:r w:rsidRPr="007C454D">
        <w:rPr>
          <w:sz w:val="22"/>
          <w:szCs w:val="22"/>
          <w:lang w:val="de-DE"/>
        </w:rPr>
        <w:t>E: marc.visser@remeha.nl</w:t>
      </w:r>
    </w:p>
    <w:p w14:paraId="048431BB" w14:textId="77777777" w:rsidR="00B93573" w:rsidRPr="00236EA6" w:rsidRDefault="00B93573">
      <w:pPr>
        <w:rPr>
          <w:lang w:val="de-DE"/>
        </w:rPr>
      </w:pPr>
    </w:p>
    <w:sectPr w:rsidR="00B93573" w:rsidRPr="00236EA6"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73"/>
    <w:rsid w:val="00163429"/>
    <w:rsid w:val="00236EA6"/>
    <w:rsid w:val="002E6FB5"/>
    <w:rsid w:val="003940C8"/>
    <w:rsid w:val="00484241"/>
    <w:rsid w:val="0052739D"/>
    <w:rsid w:val="005A024A"/>
    <w:rsid w:val="005A5C36"/>
    <w:rsid w:val="005B0481"/>
    <w:rsid w:val="006363BA"/>
    <w:rsid w:val="006E1A8F"/>
    <w:rsid w:val="007A0159"/>
    <w:rsid w:val="007B4F68"/>
    <w:rsid w:val="00870DB3"/>
    <w:rsid w:val="00981D6C"/>
    <w:rsid w:val="009921B1"/>
    <w:rsid w:val="00AF34DA"/>
    <w:rsid w:val="00B93573"/>
    <w:rsid w:val="00BE7A28"/>
    <w:rsid w:val="00C75517"/>
    <w:rsid w:val="00C84404"/>
    <w:rsid w:val="00DE63E1"/>
    <w:rsid w:val="00E11B8A"/>
    <w:rsid w:val="00E61E6E"/>
    <w:rsid w:val="00EA3160"/>
    <w:rsid w:val="00EC6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1328"/>
  <w14:defaultImageDpi w14:val="32767"/>
  <w15:chartTrackingRefBased/>
  <w15:docId w15:val="{19BE7069-53C1-9C40-A26E-D2093EC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935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1E6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61E6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E63E1"/>
    <w:rPr>
      <w:sz w:val="16"/>
      <w:szCs w:val="16"/>
    </w:rPr>
  </w:style>
  <w:style w:type="paragraph" w:styleId="Tekstopmerking">
    <w:name w:val="annotation text"/>
    <w:basedOn w:val="Standaard"/>
    <w:link w:val="TekstopmerkingChar"/>
    <w:uiPriority w:val="99"/>
    <w:semiHidden/>
    <w:unhideWhenUsed/>
    <w:rsid w:val="00DE63E1"/>
    <w:rPr>
      <w:sz w:val="20"/>
      <w:szCs w:val="20"/>
    </w:rPr>
  </w:style>
  <w:style w:type="character" w:customStyle="1" w:styleId="TekstopmerkingChar">
    <w:name w:val="Tekst opmerking Char"/>
    <w:basedOn w:val="Standaardalinea-lettertype"/>
    <w:link w:val="Tekstopmerking"/>
    <w:uiPriority w:val="99"/>
    <w:semiHidden/>
    <w:rsid w:val="00DE63E1"/>
    <w:rPr>
      <w:sz w:val="20"/>
      <w:szCs w:val="20"/>
    </w:rPr>
  </w:style>
  <w:style w:type="paragraph" w:styleId="Onderwerpvanopmerking">
    <w:name w:val="annotation subject"/>
    <w:basedOn w:val="Tekstopmerking"/>
    <w:next w:val="Tekstopmerking"/>
    <w:link w:val="OnderwerpvanopmerkingChar"/>
    <w:uiPriority w:val="99"/>
    <w:semiHidden/>
    <w:unhideWhenUsed/>
    <w:rsid w:val="00DE63E1"/>
    <w:rPr>
      <w:b/>
      <w:bCs/>
    </w:rPr>
  </w:style>
  <w:style w:type="character" w:customStyle="1" w:styleId="OnderwerpvanopmerkingChar">
    <w:name w:val="Onderwerp van opmerking Char"/>
    <w:basedOn w:val="TekstopmerkingChar"/>
    <w:link w:val="Onderwerpvanopmerking"/>
    <w:uiPriority w:val="99"/>
    <w:semiHidden/>
    <w:rsid w:val="00DE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2021-09-16T09:31:00Z</dcterms:created>
  <dcterms:modified xsi:type="dcterms:W3CDTF">2021-09-16T09:31:00Z</dcterms:modified>
</cp:coreProperties>
</file>