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9F518" w14:textId="77777777" w:rsidR="00044898" w:rsidRPr="00951504" w:rsidRDefault="00044898" w:rsidP="00044898">
      <w:pPr>
        <w:jc w:val="center"/>
        <w:rPr>
          <w:lang w:val="de-DE"/>
        </w:rPr>
      </w:pPr>
      <w:r w:rsidRPr="00951504">
        <w:rPr>
          <w:lang w:val="de-DE"/>
        </w:rPr>
        <w:t>P E R S B E R I C H T</w:t>
      </w:r>
    </w:p>
    <w:p w14:paraId="571C6791" w14:textId="77777777" w:rsidR="00044898" w:rsidRPr="00951504" w:rsidRDefault="00044898">
      <w:pPr>
        <w:rPr>
          <w:b/>
          <w:i/>
          <w:lang w:val="de-DE"/>
        </w:rPr>
      </w:pPr>
    </w:p>
    <w:p w14:paraId="77BE1B4F" w14:textId="77777777" w:rsidR="007518C0" w:rsidRPr="00044898" w:rsidRDefault="00044898">
      <w:pPr>
        <w:rPr>
          <w:b/>
          <w:i/>
        </w:rPr>
      </w:pPr>
      <w:r>
        <w:rPr>
          <w:b/>
          <w:i/>
        </w:rPr>
        <w:t>TVVL</w:t>
      </w:r>
      <w:r w:rsidRPr="00044898">
        <w:rPr>
          <w:b/>
          <w:i/>
        </w:rPr>
        <w:t xml:space="preserve"> waarschuwt gemeenten en provincies voor onomkeerbare keuzes</w:t>
      </w:r>
    </w:p>
    <w:p w14:paraId="532AACA5" w14:textId="77777777" w:rsidR="00044898" w:rsidRDefault="00044898"/>
    <w:p w14:paraId="272E1507" w14:textId="77777777" w:rsidR="00951504" w:rsidRDefault="00494104">
      <w:pPr>
        <w:rPr>
          <w:b/>
          <w:sz w:val="28"/>
          <w:szCs w:val="28"/>
        </w:rPr>
      </w:pPr>
      <w:r w:rsidRPr="00951504">
        <w:rPr>
          <w:b/>
          <w:sz w:val="28"/>
          <w:szCs w:val="28"/>
        </w:rPr>
        <w:t>De energietransitie zonder waterstof gaat mislukken</w:t>
      </w:r>
    </w:p>
    <w:p w14:paraId="2DE97447" w14:textId="77777777" w:rsidR="00044898" w:rsidRPr="00044898" w:rsidRDefault="00044898">
      <w:pPr>
        <w:rPr>
          <w:sz w:val="22"/>
          <w:szCs w:val="22"/>
        </w:rPr>
      </w:pPr>
    </w:p>
    <w:p w14:paraId="701E8D40" w14:textId="5D30E75B" w:rsidR="00044898" w:rsidRPr="00181913" w:rsidRDefault="00044898">
      <w:pPr>
        <w:rPr>
          <w:b/>
          <w:sz w:val="22"/>
          <w:szCs w:val="22"/>
        </w:rPr>
      </w:pPr>
      <w:r w:rsidRPr="00951504">
        <w:rPr>
          <w:b/>
          <w:sz w:val="22"/>
          <w:szCs w:val="22"/>
        </w:rPr>
        <w:t xml:space="preserve">Zonder groene waterstof is het niet mogelijk om een </w:t>
      </w:r>
      <w:r w:rsidR="00494104" w:rsidRPr="00951504">
        <w:rPr>
          <w:b/>
          <w:sz w:val="22"/>
          <w:szCs w:val="22"/>
        </w:rPr>
        <w:t xml:space="preserve">betaalbare </w:t>
      </w:r>
      <w:r w:rsidRPr="00951504">
        <w:rPr>
          <w:b/>
          <w:sz w:val="22"/>
          <w:szCs w:val="22"/>
        </w:rPr>
        <w:t>CO</w:t>
      </w:r>
      <w:r w:rsidRPr="00951504">
        <w:rPr>
          <w:b/>
          <w:sz w:val="22"/>
          <w:szCs w:val="22"/>
          <w:vertAlign w:val="subscript"/>
        </w:rPr>
        <w:t>2</w:t>
      </w:r>
      <w:r w:rsidRPr="00951504">
        <w:rPr>
          <w:b/>
          <w:sz w:val="22"/>
          <w:szCs w:val="22"/>
        </w:rPr>
        <w:t xml:space="preserve">-neutrale gebouwde omgeving te creëren. Een </w:t>
      </w:r>
      <w:r w:rsidR="00181913" w:rsidRPr="00951504">
        <w:rPr>
          <w:b/>
          <w:sz w:val="22"/>
          <w:szCs w:val="22"/>
        </w:rPr>
        <w:t>eenzijdige</w:t>
      </w:r>
      <w:r w:rsidR="00004C9C" w:rsidRPr="00951504">
        <w:rPr>
          <w:b/>
          <w:sz w:val="22"/>
          <w:szCs w:val="22"/>
        </w:rPr>
        <w:t xml:space="preserve"> keuze voor </w:t>
      </w:r>
      <w:proofErr w:type="spellStart"/>
      <w:r w:rsidRPr="00951504">
        <w:rPr>
          <w:b/>
          <w:sz w:val="22"/>
          <w:szCs w:val="22"/>
        </w:rPr>
        <w:t>all-electric</w:t>
      </w:r>
      <w:proofErr w:type="spellEnd"/>
      <w:r w:rsidRPr="00951504">
        <w:rPr>
          <w:b/>
          <w:sz w:val="22"/>
          <w:szCs w:val="22"/>
        </w:rPr>
        <w:t xml:space="preserve"> </w:t>
      </w:r>
      <w:r w:rsidR="00004C9C" w:rsidRPr="00951504">
        <w:rPr>
          <w:b/>
          <w:sz w:val="22"/>
          <w:szCs w:val="22"/>
        </w:rPr>
        <w:t>zorg</w:t>
      </w:r>
      <w:r w:rsidRPr="00951504">
        <w:rPr>
          <w:b/>
          <w:sz w:val="22"/>
          <w:szCs w:val="22"/>
        </w:rPr>
        <w:t>t onherroepelijk voor</w:t>
      </w:r>
      <w:r w:rsidR="002B1A99">
        <w:rPr>
          <w:b/>
          <w:sz w:val="22"/>
          <w:szCs w:val="22"/>
        </w:rPr>
        <w:t xml:space="preserve"> een te zware belasting van</w:t>
      </w:r>
      <w:r w:rsidRPr="00951504">
        <w:rPr>
          <w:b/>
          <w:sz w:val="22"/>
          <w:szCs w:val="22"/>
        </w:rPr>
        <w:t xml:space="preserve"> netwerken</w:t>
      </w:r>
      <w:r w:rsidR="00785A07" w:rsidRPr="00951504">
        <w:rPr>
          <w:b/>
          <w:sz w:val="22"/>
          <w:szCs w:val="22"/>
        </w:rPr>
        <w:t>,</w:t>
      </w:r>
      <w:r w:rsidR="007508AD" w:rsidRPr="00951504">
        <w:rPr>
          <w:b/>
          <w:sz w:val="22"/>
          <w:szCs w:val="22"/>
        </w:rPr>
        <w:t xml:space="preserve"> tenzij </w:t>
      </w:r>
      <w:r w:rsidR="002B1A99">
        <w:rPr>
          <w:b/>
          <w:sz w:val="22"/>
          <w:szCs w:val="22"/>
        </w:rPr>
        <w:t>we</w:t>
      </w:r>
      <w:r w:rsidR="002B1A99" w:rsidRPr="00951504">
        <w:rPr>
          <w:b/>
          <w:sz w:val="22"/>
          <w:szCs w:val="22"/>
        </w:rPr>
        <w:t xml:space="preserve"> </w:t>
      </w:r>
      <w:r w:rsidRPr="00951504">
        <w:rPr>
          <w:b/>
          <w:sz w:val="22"/>
          <w:szCs w:val="22"/>
        </w:rPr>
        <w:t>onevenredig</w:t>
      </w:r>
      <w:r w:rsidR="00181913" w:rsidRPr="00951504">
        <w:rPr>
          <w:b/>
          <w:sz w:val="22"/>
          <w:szCs w:val="22"/>
        </w:rPr>
        <w:t xml:space="preserve"> hoge</w:t>
      </w:r>
      <w:r w:rsidRPr="00951504">
        <w:rPr>
          <w:b/>
          <w:sz w:val="22"/>
          <w:szCs w:val="22"/>
        </w:rPr>
        <w:t xml:space="preserve"> investeringen in </w:t>
      </w:r>
      <w:r w:rsidR="007508AD" w:rsidRPr="00951504">
        <w:rPr>
          <w:b/>
          <w:sz w:val="22"/>
          <w:szCs w:val="22"/>
        </w:rPr>
        <w:t xml:space="preserve">de </w:t>
      </w:r>
      <w:r w:rsidRPr="00951504">
        <w:rPr>
          <w:b/>
          <w:sz w:val="22"/>
          <w:szCs w:val="22"/>
        </w:rPr>
        <w:t xml:space="preserve">elektrische infrastructuur </w:t>
      </w:r>
      <w:r w:rsidR="002B1A99">
        <w:rPr>
          <w:b/>
          <w:sz w:val="22"/>
          <w:szCs w:val="22"/>
        </w:rPr>
        <w:t>doen</w:t>
      </w:r>
      <w:r w:rsidRPr="00951504">
        <w:rPr>
          <w:b/>
          <w:sz w:val="22"/>
          <w:szCs w:val="22"/>
        </w:rPr>
        <w:t xml:space="preserve">. Bovendien is het via </w:t>
      </w:r>
      <w:proofErr w:type="spellStart"/>
      <w:r w:rsidRPr="00951504">
        <w:rPr>
          <w:b/>
          <w:sz w:val="22"/>
          <w:szCs w:val="22"/>
        </w:rPr>
        <w:t>all-electric</w:t>
      </w:r>
      <w:proofErr w:type="spellEnd"/>
      <w:r w:rsidRPr="00951504">
        <w:rPr>
          <w:b/>
          <w:sz w:val="22"/>
          <w:szCs w:val="22"/>
        </w:rPr>
        <w:t xml:space="preserve"> </w:t>
      </w:r>
      <w:r w:rsidR="00004C9C" w:rsidRPr="00951504">
        <w:rPr>
          <w:b/>
          <w:sz w:val="22"/>
          <w:szCs w:val="22"/>
        </w:rPr>
        <w:t>on</w:t>
      </w:r>
      <w:r w:rsidRPr="00951504">
        <w:rPr>
          <w:b/>
          <w:sz w:val="22"/>
          <w:szCs w:val="22"/>
        </w:rPr>
        <w:t>mogelijk om energie gedurende seizoenen op te slaan.</w:t>
      </w:r>
      <w:r w:rsidR="002368D3">
        <w:rPr>
          <w:b/>
          <w:sz w:val="22"/>
          <w:szCs w:val="22"/>
        </w:rPr>
        <w:t xml:space="preserve"> </w:t>
      </w:r>
      <w:r w:rsidR="00892FFF" w:rsidRPr="00951504">
        <w:rPr>
          <w:b/>
          <w:sz w:val="22"/>
          <w:szCs w:val="22"/>
        </w:rPr>
        <w:t>W</w:t>
      </w:r>
      <w:r w:rsidRPr="00951504">
        <w:rPr>
          <w:b/>
          <w:sz w:val="22"/>
          <w:szCs w:val="22"/>
        </w:rPr>
        <w:t xml:space="preserve">aterstof </w:t>
      </w:r>
      <w:r w:rsidR="00F5631D" w:rsidRPr="00951504">
        <w:rPr>
          <w:b/>
          <w:sz w:val="22"/>
          <w:szCs w:val="22"/>
        </w:rPr>
        <w:t xml:space="preserve">is </w:t>
      </w:r>
      <w:r w:rsidRPr="00951504">
        <w:rPr>
          <w:b/>
          <w:sz w:val="22"/>
          <w:szCs w:val="22"/>
        </w:rPr>
        <w:t xml:space="preserve">de enige groene energiedrager </w:t>
      </w:r>
      <w:r w:rsidR="00181913" w:rsidRPr="00951504">
        <w:rPr>
          <w:b/>
          <w:sz w:val="22"/>
          <w:szCs w:val="22"/>
        </w:rPr>
        <w:t>die</w:t>
      </w:r>
      <w:r w:rsidR="00892FFF" w:rsidRPr="00951504">
        <w:rPr>
          <w:b/>
          <w:sz w:val="22"/>
          <w:szCs w:val="22"/>
        </w:rPr>
        <w:t xml:space="preserve"> energieopslag langer dan een week </w:t>
      </w:r>
      <w:r w:rsidR="00004C9C" w:rsidRPr="00951504">
        <w:rPr>
          <w:b/>
          <w:sz w:val="22"/>
          <w:szCs w:val="22"/>
        </w:rPr>
        <w:t xml:space="preserve">op grote schaal </w:t>
      </w:r>
      <w:r w:rsidRPr="00951504">
        <w:rPr>
          <w:b/>
          <w:sz w:val="22"/>
          <w:szCs w:val="22"/>
        </w:rPr>
        <w:t xml:space="preserve">mogelijk </w:t>
      </w:r>
      <w:r w:rsidR="00181913" w:rsidRPr="00951504">
        <w:rPr>
          <w:b/>
          <w:sz w:val="22"/>
          <w:szCs w:val="22"/>
        </w:rPr>
        <w:t>maakt</w:t>
      </w:r>
      <w:r w:rsidRPr="00951504">
        <w:rPr>
          <w:b/>
          <w:sz w:val="22"/>
          <w:szCs w:val="22"/>
        </w:rPr>
        <w:t>.</w:t>
      </w:r>
      <w:r w:rsidR="00A742BD" w:rsidRPr="00951504">
        <w:rPr>
          <w:sz w:val="22"/>
          <w:szCs w:val="22"/>
        </w:rPr>
        <w:t xml:space="preserve"> </w:t>
      </w:r>
      <w:r w:rsidR="00A742BD" w:rsidRPr="00951504">
        <w:rPr>
          <w:b/>
          <w:sz w:val="22"/>
          <w:szCs w:val="22"/>
        </w:rPr>
        <w:t>Deze conclusies vormden de consensus tijdens het Smart Cities Event van TVVL, de belangrijkste kennispartner in de technologiesector</w:t>
      </w:r>
      <w:r w:rsidR="00494104" w:rsidRPr="00951504">
        <w:rPr>
          <w:b/>
          <w:sz w:val="22"/>
          <w:szCs w:val="22"/>
        </w:rPr>
        <w:t xml:space="preserve"> van de gebouwde omgeving.</w:t>
      </w:r>
      <w:r w:rsidR="00494104">
        <w:rPr>
          <w:b/>
          <w:sz w:val="22"/>
          <w:szCs w:val="22"/>
        </w:rPr>
        <w:t xml:space="preserve"> </w:t>
      </w:r>
    </w:p>
    <w:p w14:paraId="5F1DB8B3" w14:textId="77777777" w:rsidR="00044898" w:rsidRDefault="00044898">
      <w:pPr>
        <w:rPr>
          <w:sz w:val="22"/>
          <w:szCs w:val="22"/>
        </w:rPr>
      </w:pPr>
    </w:p>
    <w:p w14:paraId="12438CF6" w14:textId="40AA2A3D" w:rsidR="00044898" w:rsidRDefault="00044898">
      <w:pPr>
        <w:rPr>
          <w:sz w:val="22"/>
          <w:szCs w:val="22"/>
        </w:rPr>
      </w:pPr>
      <w:r w:rsidRPr="00DE7EE2">
        <w:rPr>
          <w:sz w:val="22"/>
          <w:szCs w:val="22"/>
        </w:rPr>
        <w:t>Bij TVVL</w:t>
      </w:r>
      <w:r w:rsidR="00004C9C" w:rsidRPr="00DE7EE2">
        <w:rPr>
          <w:sz w:val="22"/>
          <w:szCs w:val="22"/>
        </w:rPr>
        <w:t xml:space="preserve"> zijn ruim </w:t>
      </w:r>
      <w:r w:rsidR="00A07209">
        <w:rPr>
          <w:sz w:val="22"/>
          <w:szCs w:val="22"/>
        </w:rPr>
        <w:t>1</w:t>
      </w:r>
      <w:r w:rsidR="00DE7EE2">
        <w:rPr>
          <w:sz w:val="22"/>
          <w:szCs w:val="22"/>
        </w:rPr>
        <w:t>.</w:t>
      </w:r>
      <w:r w:rsidR="00004C9C" w:rsidRPr="00DE7EE2">
        <w:rPr>
          <w:sz w:val="22"/>
          <w:szCs w:val="22"/>
        </w:rPr>
        <w:t>000 technisch adviseurs, installateurs</w:t>
      </w:r>
      <w:r w:rsidR="00004C9C" w:rsidRPr="00004C9C">
        <w:rPr>
          <w:sz w:val="22"/>
          <w:szCs w:val="22"/>
        </w:rPr>
        <w:t xml:space="preserve">, wetenschappelijke onderzoekers, architecten, </w:t>
      </w:r>
      <w:r w:rsidR="00004C9C">
        <w:rPr>
          <w:sz w:val="22"/>
          <w:szCs w:val="22"/>
        </w:rPr>
        <w:t xml:space="preserve">leveranciers en technische eindgebruikers aangesloten, evenals 500 bedrijven uit de technische branches. De adviseurs en specialisten </w:t>
      </w:r>
      <w:r w:rsidR="009F5E82">
        <w:rPr>
          <w:sz w:val="22"/>
          <w:szCs w:val="22"/>
        </w:rPr>
        <w:t>die lid zijn van</w:t>
      </w:r>
      <w:r w:rsidR="00004C9C">
        <w:rPr>
          <w:sz w:val="22"/>
          <w:szCs w:val="22"/>
        </w:rPr>
        <w:t xml:space="preserve"> TVVL worden </w:t>
      </w:r>
      <w:r w:rsidR="00892FFF">
        <w:rPr>
          <w:sz w:val="22"/>
          <w:szCs w:val="22"/>
        </w:rPr>
        <w:t>steeds vaker</w:t>
      </w:r>
      <w:r w:rsidR="00004C9C">
        <w:rPr>
          <w:sz w:val="22"/>
          <w:szCs w:val="22"/>
        </w:rPr>
        <w:t xml:space="preserve"> door overheden gevraagd om te helpen bij </w:t>
      </w:r>
      <w:r w:rsidR="009F5E82">
        <w:rPr>
          <w:sz w:val="22"/>
          <w:szCs w:val="22"/>
        </w:rPr>
        <w:t xml:space="preserve">het opstellen van </w:t>
      </w:r>
      <w:r w:rsidR="00004C9C">
        <w:rPr>
          <w:sz w:val="22"/>
          <w:szCs w:val="22"/>
        </w:rPr>
        <w:t>de wijkgerichte aanpak. De overhed</w:t>
      </w:r>
      <w:r w:rsidR="009F5E82">
        <w:rPr>
          <w:sz w:val="22"/>
          <w:szCs w:val="22"/>
        </w:rPr>
        <w:t xml:space="preserve">en nijgen daarbij naar </w:t>
      </w:r>
      <w:r w:rsidR="00004C9C">
        <w:rPr>
          <w:sz w:val="22"/>
          <w:szCs w:val="22"/>
        </w:rPr>
        <w:t xml:space="preserve">keuzes die uitgaan van één </w:t>
      </w:r>
      <w:r w:rsidR="009F5E82">
        <w:rPr>
          <w:sz w:val="22"/>
          <w:szCs w:val="22"/>
        </w:rPr>
        <w:t xml:space="preserve">specifieke </w:t>
      </w:r>
      <w:r w:rsidR="005D026E">
        <w:rPr>
          <w:sz w:val="22"/>
          <w:szCs w:val="22"/>
        </w:rPr>
        <w:t>energiedrager</w:t>
      </w:r>
      <w:r w:rsidR="00004C9C">
        <w:rPr>
          <w:sz w:val="22"/>
          <w:szCs w:val="22"/>
        </w:rPr>
        <w:t xml:space="preserve">. Maar de presentaties tijdens het </w:t>
      </w:r>
      <w:r w:rsidR="009F5E82">
        <w:rPr>
          <w:sz w:val="22"/>
          <w:szCs w:val="22"/>
        </w:rPr>
        <w:t>Smart Cities Event maken</w:t>
      </w:r>
      <w:r w:rsidR="00004C9C">
        <w:rPr>
          <w:sz w:val="22"/>
          <w:szCs w:val="22"/>
        </w:rPr>
        <w:t xml:space="preserve"> duidelijk dat het niet mogelijk is om in wijken met maar één </w:t>
      </w:r>
      <w:r w:rsidR="005D026E">
        <w:rPr>
          <w:sz w:val="22"/>
          <w:szCs w:val="22"/>
        </w:rPr>
        <w:t xml:space="preserve">energiedrager </w:t>
      </w:r>
      <w:r w:rsidR="00004C9C">
        <w:rPr>
          <w:sz w:val="22"/>
          <w:szCs w:val="22"/>
        </w:rPr>
        <w:t>een CO</w:t>
      </w:r>
      <w:r w:rsidR="00004C9C" w:rsidRPr="00F5631D">
        <w:rPr>
          <w:sz w:val="22"/>
          <w:szCs w:val="22"/>
          <w:vertAlign w:val="subscript"/>
        </w:rPr>
        <w:t>2</w:t>
      </w:r>
      <w:r w:rsidR="00004C9C">
        <w:rPr>
          <w:sz w:val="22"/>
          <w:szCs w:val="22"/>
        </w:rPr>
        <w:t>-neutrale omgeving te creëren.</w:t>
      </w:r>
    </w:p>
    <w:p w14:paraId="44837C5A" w14:textId="77777777" w:rsidR="00004C9C" w:rsidRDefault="00004C9C">
      <w:pPr>
        <w:rPr>
          <w:sz w:val="22"/>
          <w:szCs w:val="22"/>
        </w:rPr>
      </w:pPr>
    </w:p>
    <w:p w14:paraId="03467160" w14:textId="77777777" w:rsidR="00F5631D" w:rsidRPr="00F5631D" w:rsidRDefault="00F5631D">
      <w:pPr>
        <w:rPr>
          <w:b/>
          <w:sz w:val="22"/>
          <w:szCs w:val="22"/>
        </w:rPr>
      </w:pPr>
      <w:r w:rsidRPr="00F5631D">
        <w:rPr>
          <w:b/>
          <w:sz w:val="22"/>
          <w:szCs w:val="22"/>
        </w:rPr>
        <w:t>Geen technieken uitsluiten</w:t>
      </w:r>
    </w:p>
    <w:p w14:paraId="407819D6" w14:textId="353957D1" w:rsidR="00004C9C" w:rsidRDefault="00004C9C">
      <w:pPr>
        <w:rPr>
          <w:sz w:val="22"/>
          <w:szCs w:val="22"/>
        </w:rPr>
      </w:pPr>
      <w:r>
        <w:rPr>
          <w:sz w:val="22"/>
          <w:szCs w:val="22"/>
        </w:rPr>
        <w:t xml:space="preserve">“We hebben alle duurzame energiedragers nodig: groene stroom, duurzame warmte </w:t>
      </w:r>
      <w:r w:rsidR="009F5E82">
        <w:rPr>
          <w:sz w:val="22"/>
          <w:szCs w:val="22"/>
        </w:rPr>
        <w:t>é</w:t>
      </w:r>
      <w:r>
        <w:rPr>
          <w:sz w:val="22"/>
          <w:szCs w:val="22"/>
        </w:rPr>
        <w:t>n groene waterstof”, zei Marco Bijkerk, manager innovatieve technieken bij Remeha</w:t>
      </w:r>
      <w:r w:rsidR="009F5E82">
        <w:rPr>
          <w:sz w:val="22"/>
          <w:szCs w:val="22"/>
        </w:rPr>
        <w:t xml:space="preserve"> tijdens de bijeenkomst van TVVL</w:t>
      </w:r>
      <w:r w:rsidR="002368D3">
        <w:rPr>
          <w:sz w:val="22"/>
          <w:szCs w:val="22"/>
        </w:rPr>
        <w:t xml:space="preserve"> op 9 januari jongstleden</w:t>
      </w:r>
      <w:r>
        <w:rPr>
          <w:sz w:val="22"/>
          <w:szCs w:val="22"/>
        </w:rPr>
        <w:t>. “We hebben niet de luxe om bepaalde technieken uit te sluiten.</w:t>
      </w:r>
      <w:r w:rsidR="009F5E82">
        <w:rPr>
          <w:sz w:val="22"/>
          <w:szCs w:val="22"/>
        </w:rPr>
        <w:t>” Zijn verhaal werd kracht bij gezet door professor Ad van Wijk van de TU Delft. Wereldwijd ziet hij een duidelijke tendens om over te stappen o</w:t>
      </w:r>
      <w:bookmarkStart w:id="0" w:name="_GoBack"/>
      <w:bookmarkEnd w:id="0"/>
      <w:r w:rsidR="009F5E82">
        <w:rPr>
          <w:sz w:val="22"/>
          <w:szCs w:val="22"/>
        </w:rPr>
        <w:t>p groene waterstof, waterstof dat met duurzaam opgewekte energie uit zon, wind of waterkracht wordt opgewekt. “Japan is daarin al ver gevorderd. De Olympische Spelen van 2020 zullen zij volledig met waterstof van energie voorzien</w:t>
      </w:r>
      <w:r w:rsidR="00892FFF">
        <w:rPr>
          <w:sz w:val="22"/>
          <w:szCs w:val="22"/>
        </w:rPr>
        <w:t>;</w:t>
      </w:r>
      <w:r w:rsidR="009F5E82">
        <w:rPr>
          <w:sz w:val="22"/>
          <w:szCs w:val="22"/>
        </w:rPr>
        <w:t xml:space="preserve"> zowel de gebouwde omgeving als het transport</w:t>
      </w:r>
      <w:commentRangeStart w:id="1"/>
      <w:commentRangeEnd w:id="1"/>
      <w:r w:rsidR="009F5E82">
        <w:rPr>
          <w:sz w:val="22"/>
          <w:szCs w:val="22"/>
        </w:rPr>
        <w:t>.”</w:t>
      </w:r>
    </w:p>
    <w:p w14:paraId="5A83F5CB" w14:textId="77777777" w:rsidR="009F5E82" w:rsidRDefault="009F5E82">
      <w:pPr>
        <w:rPr>
          <w:sz w:val="22"/>
          <w:szCs w:val="22"/>
        </w:rPr>
      </w:pPr>
    </w:p>
    <w:p w14:paraId="13794F6E" w14:textId="77777777" w:rsidR="00F5631D" w:rsidRPr="00F5631D" w:rsidRDefault="00F5631D">
      <w:pPr>
        <w:rPr>
          <w:b/>
          <w:sz w:val="22"/>
          <w:szCs w:val="22"/>
        </w:rPr>
      </w:pPr>
      <w:r w:rsidRPr="00F5631D">
        <w:rPr>
          <w:b/>
          <w:sz w:val="22"/>
          <w:szCs w:val="22"/>
        </w:rPr>
        <w:t>Keten voor groene waterstof bouwen</w:t>
      </w:r>
    </w:p>
    <w:p w14:paraId="2FE8EAE8" w14:textId="15B7FAAB" w:rsidR="009F5E82" w:rsidRDefault="009F5E82">
      <w:pPr>
        <w:rPr>
          <w:sz w:val="22"/>
          <w:szCs w:val="22"/>
        </w:rPr>
      </w:pPr>
      <w:r>
        <w:rPr>
          <w:sz w:val="22"/>
          <w:szCs w:val="22"/>
        </w:rPr>
        <w:t xml:space="preserve">Zowel Bijkerk als Van Wijk zien </w:t>
      </w:r>
      <w:r w:rsidR="00181913">
        <w:rPr>
          <w:sz w:val="22"/>
          <w:szCs w:val="22"/>
        </w:rPr>
        <w:t xml:space="preserve">ook voor Nederland goede kansen om de gebouwde omgeving met waterstof </w:t>
      </w:r>
      <w:r w:rsidR="00892FFF">
        <w:rPr>
          <w:sz w:val="22"/>
          <w:szCs w:val="22"/>
        </w:rPr>
        <w:t>te verduurzamen</w:t>
      </w:r>
      <w:r w:rsidR="00181913">
        <w:rPr>
          <w:sz w:val="22"/>
          <w:szCs w:val="22"/>
        </w:rPr>
        <w:t>. “Wij hebben een hele ruime</w:t>
      </w:r>
      <w:r w:rsidR="00F5631D">
        <w:rPr>
          <w:sz w:val="22"/>
          <w:szCs w:val="22"/>
        </w:rPr>
        <w:t>,</w:t>
      </w:r>
      <w:r w:rsidR="00181913">
        <w:rPr>
          <w:sz w:val="22"/>
          <w:szCs w:val="22"/>
        </w:rPr>
        <w:t xml:space="preserve"> fijnmazige aardgasinfrastructuur die </w:t>
      </w:r>
      <w:r w:rsidR="00892FFF">
        <w:rPr>
          <w:sz w:val="22"/>
          <w:szCs w:val="22"/>
        </w:rPr>
        <w:t xml:space="preserve">we </w:t>
      </w:r>
      <w:r w:rsidR="00181913">
        <w:rPr>
          <w:sz w:val="22"/>
          <w:szCs w:val="22"/>
        </w:rPr>
        <w:t xml:space="preserve">bijna zonder aanpassingen voor waterstof </w:t>
      </w:r>
      <w:r w:rsidR="00892FFF">
        <w:rPr>
          <w:sz w:val="22"/>
          <w:szCs w:val="22"/>
        </w:rPr>
        <w:t>kunnen</w:t>
      </w:r>
      <w:r w:rsidR="00181913">
        <w:rPr>
          <w:sz w:val="22"/>
          <w:szCs w:val="22"/>
        </w:rPr>
        <w:t xml:space="preserve"> gebruiken. We hebben alleen </w:t>
      </w:r>
      <w:r w:rsidR="0091709B">
        <w:rPr>
          <w:sz w:val="22"/>
          <w:szCs w:val="22"/>
        </w:rPr>
        <w:t xml:space="preserve">enige </w:t>
      </w:r>
      <w:r w:rsidR="00181913">
        <w:rPr>
          <w:sz w:val="22"/>
          <w:szCs w:val="22"/>
        </w:rPr>
        <w:t>tijd nodig om alle technieken te vervolmaken”, zegt Bijkerk. “</w:t>
      </w:r>
      <w:r w:rsidR="00892FFF">
        <w:rPr>
          <w:sz w:val="22"/>
          <w:szCs w:val="22"/>
        </w:rPr>
        <w:t>Daarnaast</w:t>
      </w:r>
      <w:r w:rsidR="00181913">
        <w:rPr>
          <w:sz w:val="22"/>
          <w:szCs w:val="22"/>
        </w:rPr>
        <w:t xml:space="preserve"> moeten we zo snel mogelijk bouwen aan een keten waarmee we </w:t>
      </w:r>
      <w:r w:rsidR="00892FFF">
        <w:rPr>
          <w:sz w:val="22"/>
          <w:szCs w:val="22"/>
        </w:rPr>
        <w:t xml:space="preserve">groene </w:t>
      </w:r>
      <w:r w:rsidR="00181913">
        <w:rPr>
          <w:sz w:val="22"/>
          <w:szCs w:val="22"/>
        </w:rPr>
        <w:t xml:space="preserve">waterstof produceren en kunnen leveren”, vindt Van Wijk. Dit is </w:t>
      </w:r>
      <w:r w:rsidR="00F5631D">
        <w:rPr>
          <w:sz w:val="22"/>
          <w:szCs w:val="22"/>
        </w:rPr>
        <w:t>n</w:t>
      </w:r>
      <w:r w:rsidR="00181913">
        <w:rPr>
          <w:sz w:val="22"/>
          <w:szCs w:val="22"/>
        </w:rPr>
        <w:t xml:space="preserve">iet van de ene op de andere dag gerealiseerd. Maar dat waterstof een cruciale rol gaat vervullen, daar zijn alle deskundigen het over eens. </w:t>
      </w:r>
      <w:r w:rsidR="00892FFF">
        <w:rPr>
          <w:sz w:val="22"/>
          <w:szCs w:val="22"/>
        </w:rPr>
        <w:t>Juist</w:t>
      </w:r>
      <w:r w:rsidR="00181913">
        <w:rPr>
          <w:sz w:val="22"/>
          <w:szCs w:val="22"/>
        </w:rPr>
        <w:t xml:space="preserve"> omdat waterstof een energiedrager is die je </w:t>
      </w:r>
      <w:r w:rsidR="00B3316B">
        <w:rPr>
          <w:sz w:val="22"/>
          <w:szCs w:val="22"/>
        </w:rPr>
        <w:t xml:space="preserve">– in tegenstelling tot groene elektriciteit – </w:t>
      </w:r>
      <w:r w:rsidR="0091709B">
        <w:rPr>
          <w:sz w:val="22"/>
          <w:szCs w:val="22"/>
        </w:rPr>
        <w:t>eenvoudig en goedkoop</w:t>
      </w:r>
      <w:r w:rsidR="00181913">
        <w:rPr>
          <w:sz w:val="22"/>
          <w:szCs w:val="22"/>
        </w:rPr>
        <w:t xml:space="preserve"> kunt opslaan. </w:t>
      </w:r>
      <w:r w:rsidR="00892FFF">
        <w:rPr>
          <w:sz w:val="22"/>
          <w:szCs w:val="22"/>
        </w:rPr>
        <w:t>Onze huidige gasinfrastructuur</w:t>
      </w:r>
      <w:r w:rsidR="003A1572">
        <w:rPr>
          <w:sz w:val="22"/>
          <w:szCs w:val="22"/>
        </w:rPr>
        <w:t xml:space="preserve"> </w:t>
      </w:r>
      <w:r w:rsidR="00892FFF">
        <w:rPr>
          <w:sz w:val="22"/>
          <w:szCs w:val="22"/>
        </w:rPr>
        <w:t>bezit hiervoor voldoende opslagcapaciteit. Zo</w:t>
      </w:r>
      <w:r w:rsidR="00181913">
        <w:rPr>
          <w:sz w:val="22"/>
          <w:szCs w:val="22"/>
        </w:rPr>
        <w:t xml:space="preserve"> kun je woningen en gebouwen ook in de nachten, op windstille dagen of in de winter </w:t>
      </w:r>
      <w:r w:rsidR="00892FFF">
        <w:rPr>
          <w:sz w:val="22"/>
          <w:szCs w:val="22"/>
        </w:rPr>
        <w:t>van</w:t>
      </w:r>
      <w:r w:rsidR="00181913">
        <w:rPr>
          <w:sz w:val="22"/>
          <w:szCs w:val="22"/>
        </w:rPr>
        <w:t xml:space="preserve"> voldoende duurzame energie voorzien.</w:t>
      </w:r>
      <w:r w:rsidR="00892FFF">
        <w:rPr>
          <w:sz w:val="22"/>
          <w:szCs w:val="22"/>
        </w:rPr>
        <w:t xml:space="preserve"> </w:t>
      </w:r>
    </w:p>
    <w:p w14:paraId="158885C0" w14:textId="77777777" w:rsidR="00181913" w:rsidRDefault="00181913">
      <w:pPr>
        <w:rPr>
          <w:sz w:val="22"/>
          <w:szCs w:val="22"/>
        </w:rPr>
      </w:pPr>
    </w:p>
    <w:p w14:paraId="317FC475" w14:textId="77777777" w:rsidR="00F5631D" w:rsidRPr="00F5631D" w:rsidRDefault="00F5631D">
      <w:pPr>
        <w:rPr>
          <w:b/>
          <w:sz w:val="22"/>
          <w:szCs w:val="22"/>
        </w:rPr>
      </w:pPr>
      <w:r w:rsidRPr="00F5631D">
        <w:rPr>
          <w:b/>
          <w:sz w:val="22"/>
          <w:szCs w:val="22"/>
        </w:rPr>
        <w:t>Ondermijning van draagvla</w:t>
      </w:r>
      <w:r w:rsidR="00AC195B">
        <w:rPr>
          <w:b/>
          <w:sz w:val="22"/>
          <w:szCs w:val="22"/>
        </w:rPr>
        <w:t>k</w:t>
      </w:r>
    </w:p>
    <w:p w14:paraId="0DA08EB4" w14:textId="619DD20C" w:rsidR="00494104" w:rsidRDefault="00892FFF">
      <w:pPr>
        <w:rPr>
          <w:sz w:val="22"/>
          <w:szCs w:val="22"/>
        </w:rPr>
      </w:pPr>
      <w:r w:rsidRPr="00DD66E5">
        <w:rPr>
          <w:sz w:val="22"/>
          <w:szCs w:val="22"/>
        </w:rPr>
        <w:t xml:space="preserve">Als de overheid in de wijkgerichte aanpak uitsluitend </w:t>
      </w:r>
      <w:proofErr w:type="spellStart"/>
      <w:r w:rsidRPr="00DD66E5">
        <w:rPr>
          <w:sz w:val="22"/>
          <w:szCs w:val="22"/>
        </w:rPr>
        <w:t>all-electric</w:t>
      </w:r>
      <w:proofErr w:type="spellEnd"/>
      <w:r w:rsidRPr="00DD66E5">
        <w:rPr>
          <w:sz w:val="22"/>
          <w:szCs w:val="22"/>
        </w:rPr>
        <w:t xml:space="preserve"> </w:t>
      </w:r>
      <w:r w:rsidR="003A1572">
        <w:rPr>
          <w:sz w:val="22"/>
          <w:szCs w:val="22"/>
        </w:rPr>
        <w:t xml:space="preserve">of voor warmtenetten </w:t>
      </w:r>
      <w:r w:rsidRPr="00DD66E5">
        <w:rPr>
          <w:sz w:val="22"/>
          <w:szCs w:val="22"/>
        </w:rPr>
        <w:t>kiest, ma</w:t>
      </w:r>
      <w:r w:rsidR="00F5631D" w:rsidRPr="00DD66E5">
        <w:rPr>
          <w:sz w:val="22"/>
          <w:szCs w:val="22"/>
        </w:rPr>
        <w:t>a</w:t>
      </w:r>
      <w:r w:rsidRPr="00DD66E5">
        <w:rPr>
          <w:sz w:val="22"/>
          <w:szCs w:val="22"/>
        </w:rPr>
        <w:t>k</w:t>
      </w:r>
      <w:r w:rsidR="00F5631D" w:rsidRPr="00DD66E5">
        <w:rPr>
          <w:sz w:val="22"/>
          <w:szCs w:val="22"/>
        </w:rPr>
        <w:t>t</w:t>
      </w:r>
      <w:r w:rsidRPr="00DD66E5">
        <w:rPr>
          <w:sz w:val="22"/>
          <w:szCs w:val="22"/>
        </w:rPr>
        <w:t xml:space="preserve"> ze onze energievoorziening </w:t>
      </w:r>
      <w:r w:rsidR="003A1572">
        <w:rPr>
          <w:sz w:val="22"/>
          <w:szCs w:val="22"/>
        </w:rPr>
        <w:t>onnodig</w:t>
      </w:r>
      <w:r w:rsidR="00F64B7D">
        <w:rPr>
          <w:sz w:val="22"/>
          <w:szCs w:val="22"/>
        </w:rPr>
        <w:t xml:space="preserve"> </w:t>
      </w:r>
      <w:r w:rsidRPr="00DD66E5">
        <w:rPr>
          <w:sz w:val="22"/>
          <w:szCs w:val="22"/>
        </w:rPr>
        <w:t xml:space="preserve">duur, </w:t>
      </w:r>
      <w:r w:rsidR="00B84F75" w:rsidRPr="00DD66E5">
        <w:rPr>
          <w:sz w:val="22"/>
          <w:szCs w:val="22"/>
        </w:rPr>
        <w:t>vind</w:t>
      </w:r>
      <w:r w:rsidRPr="00DD66E5">
        <w:rPr>
          <w:sz w:val="22"/>
          <w:szCs w:val="22"/>
        </w:rPr>
        <w:t>t professor Van Wijk. Dat ondermijnt</w:t>
      </w:r>
      <w:r w:rsidR="00F5631D" w:rsidRPr="00DD66E5">
        <w:rPr>
          <w:sz w:val="22"/>
          <w:szCs w:val="22"/>
        </w:rPr>
        <w:t xml:space="preserve"> het draagvlak bij de inwoners. </w:t>
      </w:r>
      <w:r w:rsidR="00B3316B">
        <w:rPr>
          <w:sz w:val="22"/>
          <w:szCs w:val="22"/>
        </w:rPr>
        <w:t xml:space="preserve">“We kunnen </w:t>
      </w:r>
      <w:r w:rsidR="003A1572">
        <w:rPr>
          <w:sz w:val="22"/>
          <w:szCs w:val="22"/>
        </w:rPr>
        <w:t>bijvoorbeeld goedkoper slimme combinaties maken van elektrische warmtepompen waarbij waterstof cv-ketels voor de piekbelasting worden ingezet,</w:t>
      </w:r>
      <w:r w:rsidR="00B3316B">
        <w:rPr>
          <w:sz w:val="22"/>
          <w:szCs w:val="22"/>
        </w:rPr>
        <w:t xml:space="preserve"> </w:t>
      </w:r>
      <w:r w:rsidR="003A1572">
        <w:rPr>
          <w:sz w:val="22"/>
          <w:szCs w:val="22"/>
        </w:rPr>
        <w:t>Daarbij is e</w:t>
      </w:r>
      <w:r w:rsidR="00494104" w:rsidRPr="00A07209">
        <w:rPr>
          <w:sz w:val="22"/>
          <w:szCs w:val="22"/>
        </w:rPr>
        <w:t>en conversie van ons aardgassysteem naar een waterstofsysteem relatief eenvoudig en veel goedkoper</w:t>
      </w:r>
      <w:r w:rsidR="003A1572">
        <w:rPr>
          <w:sz w:val="22"/>
          <w:szCs w:val="22"/>
        </w:rPr>
        <w:t xml:space="preserve"> dan verzwaring van ons elektriciteitsnet. En opslag van waterstof </w:t>
      </w:r>
      <w:r w:rsidR="005D026E">
        <w:rPr>
          <w:sz w:val="22"/>
          <w:szCs w:val="22"/>
        </w:rPr>
        <w:t xml:space="preserve">is </w:t>
      </w:r>
      <w:r w:rsidR="003A1572">
        <w:rPr>
          <w:sz w:val="22"/>
          <w:szCs w:val="22"/>
        </w:rPr>
        <w:t xml:space="preserve">bovendien ook veel goedkoper </w:t>
      </w:r>
      <w:r w:rsidR="003A1572">
        <w:rPr>
          <w:sz w:val="22"/>
          <w:szCs w:val="22"/>
        </w:rPr>
        <w:lastRenderedPageBreak/>
        <w:t>dan opslag van elektriciteit</w:t>
      </w:r>
      <w:r w:rsidR="00B3316B">
        <w:rPr>
          <w:sz w:val="22"/>
          <w:szCs w:val="22"/>
        </w:rPr>
        <w:t>”, zegt Van Wijk</w:t>
      </w:r>
      <w:r w:rsidR="00494104" w:rsidRPr="00A07209">
        <w:rPr>
          <w:sz w:val="22"/>
          <w:szCs w:val="22"/>
        </w:rPr>
        <w:t xml:space="preserve">. De kostprijs van groene </w:t>
      </w:r>
      <w:r w:rsidR="00B3316B">
        <w:rPr>
          <w:sz w:val="22"/>
          <w:szCs w:val="22"/>
        </w:rPr>
        <w:t>elektriciteit</w:t>
      </w:r>
      <w:r w:rsidR="00494104" w:rsidRPr="00A07209">
        <w:rPr>
          <w:sz w:val="22"/>
          <w:szCs w:val="22"/>
        </w:rPr>
        <w:t xml:space="preserve"> gaat </w:t>
      </w:r>
      <w:r w:rsidR="00B3316B">
        <w:rPr>
          <w:sz w:val="22"/>
          <w:szCs w:val="22"/>
        </w:rPr>
        <w:t xml:space="preserve">volgens hem </w:t>
      </w:r>
      <w:r w:rsidR="00494104" w:rsidRPr="00A07209">
        <w:rPr>
          <w:sz w:val="22"/>
          <w:szCs w:val="22"/>
        </w:rPr>
        <w:t xml:space="preserve">snel omlaag waardoor </w:t>
      </w:r>
      <w:r w:rsidR="00B3316B">
        <w:rPr>
          <w:sz w:val="22"/>
          <w:szCs w:val="22"/>
        </w:rPr>
        <w:t xml:space="preserve">ook </w:t>
      </w:r>
      <w:r w:rsidR="00494104" w:rsidRPr="00A07209">
        <w:rPr>
          <w:sz w:val="22"/>
          <w:szCs w:val="22"/>
        </w:rPr>
        <w:t>groene waterstof snel goedkoper wordt. In 2030</w:t>
      </w:r>
      <w:r w:rsidR="00B3316B">
        <w:rPr>
          <w:sz w:val="22"/>
          <w:szCs w:val="22"/>
        </w:rPr>
        <w:t>, zo is de</w:t>
      </w:r>
      <w:r w:rsidR="00494104" w:rsidRPr="00A07209">
        <w:rPr>
          <w:sz w:val="22"/>
          <w:szCs w:val="22"/>
        </w:rPr>
        <w:t xml:space="preserve"> verwacht</w:t>
      </w:r>
      <w:r w:rsidR="00B3316B">
        <w:rPr>
          <w:sz w:val="22"/>
          <w:szCs w:val="22"/>
        </w:rPr>
        <w:t>ing, zijn er al</w:t>
      </w:r>
      <w:r w:rsidR="00494104" w:rsidRPr="00A07209">
        <w:rPr>
          <w:sz w:val="22"/>
          <w:szCs w:val="22"/>
        </w:rPr>
        <w:t xml:space="preserve"> </w:t>
      </w:r>
      <w:r w:rsidR="00A07209">
        <w:rPr>
          <w:sz w:val="22"/>
          <w:szCs w:val="22"/>
        </w:rPr>
        <w:t>gelijkwaardig</w:t>
      </w:r>
      <w:r w:rsidR="00B3316B">
        <w:rPr>
          <w:sz w:val="22"/>
          <w:szCs w:val="22"/>
        </w:rPr>
        <w:t>e prijzen</w:t>
      </w:r>
      <w:r w:rsidR="00494104" w:rsidRPr="00A07209">
        <w:rPr>
          <w:sz w:val="22"/>
          <w:szCs w:val="22"/>
        </w:rPr>
        <w:t xml:space="preserve"> </w:t>
      </w:r>
      <w:r w:rsidR="00773A40" w:rsidRPr="00A07209">
        <w:rPr>
          <w:sz w:val="22"/>
          <w:szCs w:val="22"/>
        </w:rPr>
        <w:t xml:space="preserve">van </w:t>
      </w:r>
      <w:r w:rsidR="0091709B">
        <w:rPr>
          <w:sz w:val="22"/>
          <w:szCs w:val="22"/>
        </w:rPr>
        <w:t>groene</w:t>
      </w:r>
      <w:r w:rsidR="002B1A99">
        <w:rPr>
          <w:sz w:val="22"/>
          <w:szCs w:val="22"/>
        </w:rPr>
        <w:t>*</w:t>
      </w:r>
      <w:r w:rsidR="0091709B">
        <w:rPr>
          <w:sz w:val="22"/>
          <w:szCs w:val="22"/>
        </w:rPr>
        <w:t xml:space="preserve"> </w:t>
      </w:r>
      <w:r w:rsidR="00773A40" w:rsidRPr="00A07209">
        <w:rPr>
          <w:sz w:val="22"/>
          <w:szCs w:val="22"/>
        </w:rPr>
        <w:t xml:space="preserve">waterstof ten opzichte van </w:t>
      </w:r>
      <w:r w:rsidR="0091709B">
        <w:rPr>
          <w:sz w:val="22"/>
          <w:szCs w:val="22"/>
        </w:rPr>
        <w:t>blauwe waterstof uit (</w:t>
      </w:r>
      <w:r w:rsidR="00773A40" w:rsidRPr="00A07209">
        <w:rPr>
          <w:sz w:val="22"/>
          <w:szCs w:val="22"/>
        </w:rPr>
        <w:t>geïmporteerd</w:t>
      </w:r>
      <w:r w:rsidR="0091709B">
        <w:rPr>
          <w:sz w:val="22"/>
          <w:szCs w:val="22"/>
        </w:rPr>
        <w:t>)</w:t>
      </w:r>
      <w:r w:rsidR="00494104" w:rsidRPr="00A07209">
        <w:rPr>
          <w:sz w:val="22"/>
          <w:szCs w:val="22"/>
        </w:rPr>
        <w:t xml:space="preserve"> aardgas. </w:t>
      </w:r>
      <w:r w:rsidR="00B3316B">
        <w:rPr>
          <w:sz w:val="22"/>
          <w:szCs w:val="22"/>
        </w:rPr>
        <w:t>Wel zal ons land</w:t>
      </w:r>
      <w:r w:rsidR="00773A40" w:rsidRPr="00A07209">
        <w:rPr>
          <w:sz w:val="22"/>
          <w:szCs w:val="22"/>
        </w:rPr>
        <w:t xml:space="preserve"> fors </w:t>
      </w:r>
      <w:r w:rsidR="00B3316B">
        <w:rPr>
          <w:sz w:val="22"/>
          <w:szCs w:val="22"/>
        </w:rPr>
        <w:t>moeten investeren</w:t>
      </w:r>
      <w:r w:rsidR="00773A40" w:rsidRPr="00A07209">
        <w:rPr>
          <w:sz w:val="22"/>
          <w:szCs w:val="22"/>
        </w:rPr>
        <w:t xml:space="preserve"> in grootschalige opwekking van waterstof op zee door wind of in de woestijn door de zon.</w:t>
      </w:r>
      <w:r w:rsidR="00494104">
        <w:rPr>
          <w:sz w:val="22"/>
          <w:szCs w:val="22"/>
        </w:rPr>
        <w:t xml:space="preserve">  </w:t>
      </w:r>
    </w:p>
    <w:p w14:paraId="638F4CD4" w14:textId="77777777" w:rsidR="00773A40" w:rsidRDefault="00773A40">
      <w:pPr>
        <w:rPr>
          <w:sz w:val="22"/>
          <w:szCs w:val="22"/>
        </w:rPr>
      </w:pPr>
    </w:p>
    <w:p w14:paraId="0B835F20" w14:textId="77777777" w:rsidR="009F5E82" w:rsidRPr="009D75AF" w:rsidRDefault="00A742BD" w:rsidP="009D75AF">
      <w:pPr>
        <w:rPr>
          <w:b/>
          <w:sz w:val="22"/>
          <w:szCs w:val="22"/>
        </w:rPr>
      </w:pPr>
      <w:r w:rsidRPr="009D75AF">
        <w:rPr>
          <w:b/>
          <w:sz w:val="22"/>
          <w:szCs w:val="22"/>
        </w:rPr>
        <w:t xml:space="preserve">TVVL </w:t>
      </w:r>
      <w:r w:rsidR="009D75AF">
        <w:rPr>
          <w:b/>
          <w:sz w:val="22"/>
          <w:szCs w:val="22"/>
        </w:rPr>
        <w:t xml:space="preserve">start </w:t>
      </w:r>
      <w:r w:rsidRPr="009D75AF">
        <w:rPr>
          <w:b/>
          <w:sz w:val="22"/>
          <w:szCs w:val="22"/>
        </w:rPr>
        <w:t>Waterstof Community</w:t>
      </w:r>
    </w:p>
    <w:p w14:paraId="49E4F6A3" w14:textId="77777777" w:rsidR="00A742BD" w:rsidRDefault="00A742BD" w:rsidP="00A742BD">
      <w:pPr>
        <w:rPr>
          <w:sz w:val="22"/>
          <w:szCs w:val="22"/>
        </w:rPr>
      </w:pPr>
      <w:r w:rsidRPr="009D75AF">
        <w:rPr>
          <w:sz w:val="22"/>
          <w:szCs w:val="22"/>
        </w:rPr>
        <w:t>Om</w:t>
      </w:r>
      <w:r w:rsidR="00B3316B">
        <w:rPr>
          <w:sz w:val="22"/>
          <w:szCs w:val="22"/>
        </w:rPr>
        <w:t xml:space="preserve"> </w:t>
      </w:r>
      <w:r w:rsidRPr="009D75AF">
        <w:rPr>
          <w:sz w:val="22"/>
          <w:szCs w:val="22"/>
        </w:rPr>
        <w:t>d</w:t>
      </w:r>
      <w:r w:rsidR="00B3316B">
        <w:rPr>
          <w:sz w:val="22"/>
          <w:szCs w:val="22"/>
        </w:rPr>
        <w:t>eze stappen te kunnen</w:t>
      </w:r>
      <w:r w:rsidRPr="009D75AF">
        <w:rPr>
          <w:sz w:val="22"/>
          <w:szCs w:val="22"/>
        </w:rPr>
        <w:t xml:space="preserve"> realiseren</w:t>
      </w:r>
      <w:r w:rsidR="00B3316B">
        <w:rPr>
          <w:sz w:val="22"/>
          <w:szCs w:val="22"/>
        </w:rPr>
        <w:t>, is samenwerking essentieel</w:t>
      </w:r>
      <w:r w:rsidR="004F4BEC">
        <w:rPr>
          <w:sz w:val="22"/>
          <w:szCs w:val="22"/>
        </w:rPr>
        <w:t>. TVVL heeft hiervoor</w:t>
      </w:r>
      <w:r w:rsidRPr="009D75AF">
        <w:rPr>
          <w:sz w:val="22"/>
          <w:szCs w:val="22"/>
        </w:rPr>
        <w:t xml:space="preserve"> </w:t>
      </w:r>
      <w:r w:rsidR="009D75AF">
        <w:rPr>
          <w:sz w:val="22"/>
          <w:szCs w:val="22"/>
        </w:rPr>
        <w:t>de</w:t>
      </w:r>
      <w:r w:rsidR="009D75AF" w:rsidRPr="009D75AF">
        <w:rPr>
          <w:sz w:val="22"/>
          <w:szCs w:val="22"/>
        </w:rPr>
        <w:t xml:space="preserve"> </w:t>
      </w:r>
      <w:r w:rsidRPr="009D75AF">
        <w:rPr>
          <w:sz w:val="22"/>
          <w:szCs w:val="22"/>
        </w:rPr>
        <w:t>Waterstof Community ingericht op h</w:t>
      </w:r>
      <w:r w:rsidR="004F4BEC">
        <w:rPr>
          <w:sz w:val="22"/>
          <w:szCs w:val="22"/>
        </w:rPr>
        <w:t>aar</w:t>
      </w:r>
      <w:r w:rsidRPr="009D75AF">
        <w:rPr>
          <w:sz w:val="22"/>
          <w:szCs w:val="22"/>
        </w:rPr>
        <w:t xml:space="preserve"> nieuwe online kennisplatform TVVL Connect </w:t>
      </w:r>
      <w:r w:rsidR="004F4BEC">
        <w:rPr>
          <w:sz w:val="22"/>
          <w:szCs w:val="22"/>
        </w:rPr>
        <w:t>(</w:t>
      </w:r>
      <w:hyperlink r:id="rId5" w:history="1">
        <w:r w:rsidRPr="009D75AF">
          <w:rPr>
            <w:sz w:val="22"/>
            <w:szCs w:val="22"/>
          </w:rPr>
          <w:t>www.tvvlconnect.nl</w:t>
        </w:r>
      </w:hyperlink>
      <w:r w:rsidR="004F4BEC">
        <w:rPr>
          <w:sz w:val="22"/>
          <w:szCs w:val="22"/>
        </w:rPr>
        <w:t>)</w:t>
      </w:r>
      <w:r w:rsidRPr="009D75AF">
        <w:rPr>
          <w:sz w:val="22"/>
          <w:szCs w:val="22"/>
        </w:rPr>
        <w:t xml:space="preserve">. Binnen deze community kunnen professionals meepraten over </w:t>
      </w:r>
      <w:r w:rsidR="004F4BEC">
        <w:rPr>
          <w:sz w:val="22"/>
          <w:szCs w:val="22"/>
        </w:rPr>
        <w:t xml:space="preserve">de ontwikkelingen rondom </w:t>
      </w:r>
      <w:r w:rsidRPr="009D75AF">
        <w:rPr>
          <w:sz w:val="22"/>
          <w:szCs w:val="22"/>
        </w:rPr>
        <w:t xml:space="preserve">waterstof, kennis met elkaar delen en samenwerken aan het verder ontwikkelen </w:t>
      </w:r>
      <w:r w:rsidR="009D75AF">
        <w:rPr>
          <w:sz w:val="22"/>
          <w:szCs w:val="22"/>
        </w:rPr>
        <w:t xml:space="preserve">en uitdragen </w:t>
      </w:r>
      <w:r w:rsidRPr="009D75AF">
        <w:rPr>
          <w:sz w:val="22"/>
          <w:szCs w:val="22"/>
        </w:rPr>
        <w:t xml:space="preserve">van de benodigde </w:t>
      </w:r>
      <w:r w:rsidR="009D75AF">
        <w:rPr>
          <w:sz w:val="22"/>
          <w:szCs w:val="22"/>
        </w:rPr>
        <w:t>kennis</w:t>
      </w:r>
      <w:r w:rsidRPr="009D75AF">
        <w:rPr>
          <w:sz w:val="22"/>
          <w:szCs w:val="22"/>
        </w:rPr>
        <w:t>.</w:t>
      </w:r>
    </w:p>
    <w:p w14:paraId="6FD6A4E7" w14:textId="77777777" w:rsidR="009D75AF" w:rsidRPr="009D75AF" w:rsidRDefault="009D75AF" w:rsidP="00A742BD">
      <w:pPr>
        <w:rPr>
          <w:sz w:val="22"/>
          <w:szCs w:val="22"/>
        </w:rPr>
      </w:pPr>
    </w:p>
    <w:p w14:paraId="18811C05" w14:textId="77777777" w:rsidR="00A742BD" w:rsidRDefault="00A742BD">
      <w:pPr>
        <w:pBdr>
          <w:bottom w:val="single" w:sz="6" w:space="1" w:color="auto"/>
        </w:pBdr>
        <w:rPr>
          <w:sz w:val="22"/>
          <w:szCs w:val="22"/>
        </w:rPr>
      </w:pPr>
    </w:p>
    <w:p w14:paraId="2C1CA716" w14:textId="7E9012E3" w:rsidR="00B84F75" w:rsidRDefault="00B84F75">
      <w:pPr>
        <w:rPr>
          <w:sz w:val="22"/>
          <w:szCs w:val="22"/>
        </w:rPr>
      </w:pPr>
    </w:p>
    <w:p w14:paraId="77591608" w14:textId="41874D75" w:rsidR="002B1A99" w:rsidRPr="002B1A99" w:rsidRDefault="002B1A99" w:rsidP="002B1A99">
      <w:pPr>
        <w:rPr>
          <w:sz w:val="22"/>
          <w:szCs w:val="22"/>
        </w:rPr>
      </w:pPr>
      <w:r>
        <w:rPr>
          <w:sz w:val="22"/>
          <w:szCs w:val="22"/>
        </w:rPr>
        <w:t>*</w:t>
      </w:r>
      <w:r w:rsidRPr="002B1A99">
        <w:t xml:space="preserve"> </w:t>
      </w:r>
      <w:r w:rsidRPr="002B1A99">
        <w:rPr>
          <w:sz w:val="22"/>
          <w:szCs w:val="22"/>
        </w:rPr>
        <w:t>Grijze waterstof is waterstof geproduceerd uit aardgas, waarbij de CO</w:t>
      </w:r>
      <w:r w:rsidRPr="002B1A99">
        <w:rPr>
          <w:sz w:val="22"/>
          <w:szCs w:val="22"/>
          <w:vertAlign w:val="subscript"/>
        </w:rPr>
        <w:t>2</w:t>
      </w:r>
      <w:r w:rsidRPr="002B1A99">
        <w:rPr>
          <w:sz w:val="22"/>
          <w:szCs w:val="22"/>
        </w:rPr>
        <w:t xml:space="preserve"> de lucht ingaat</w:t>
      </w:r>
      <w:r>
        <w:rPr>
          <w:sz w:val="22"/>
          <w:szCs w:val="22"/>
        </w:rPr>
        <w:t>.</w:t>
      </w:r>
    </w:p>
    <w:p w14:paraId="78318A51" w14:textId="54437F84" w:rsidR="002B1A99" w:rsidRDefault="002B1A99" w:rsidP="002B1A99">
      <w:pPr>
        <w:rPr>
          <w:sz w:val="22"/>
          <w:szCs w:val="22"/>
        </w:rPr>
      </w:pPr>
      <w:r w:rsidRPr="002B1A99">
        <w:rPr>
          <w:sz w:val="22"/>
          <w:szCs w:val="22"/>
        </w:rPr>
        <w:t>Blauwe waterstof is waterstof uit aardgas waarbij CO</w:t>
      </w:r>
      <w:r w:rsidRPr="002B1A99">
        <w:rPr>
          <w:sz w:val="22"/>
          <w:szCs w:val="22"/>
          <w:vertAlign w:val="subscript"/>
        </w:rPr>
        <w:t>2</w:t>
      </w:r>
      <w:r w:rsidRPr="002B1A99">
        <w:rPr>
          <w:sz w:val="22"/>
          <w:szCs w:val="22"/>
        </w:rPr>
        <w:t xml:space="preserve"> wordt afgevangen en opgeborgen in lege gasvelden. Groene waterstof is waterstof </w:t>
      </w:r>
      <w:r>
        <w:rPr>
          <w:sz w:val="22"/>
          <w:szCs w:val="22"/>
        </w:rPr>
        <w:t xml:space="preserve">gemaakt </w:t>
      </w:r>
      <w:r w:rsidRPr="002B1A99">
        <w:rPr>
          <w:sz w:val="22"/>
          <w:szCs w:val="22"/>
        </w:rPr>
        <w:t>uit water en</w:t>
      </w:r>
      <w:r>
        <w:rPr>
          <w:sz w:val="22"/>
          <w:szCs w:val="22"/>
        </w:rPr>
        <w:t xml:space="preserve"> duurzame</w:t>
      </w:r>
      <w:r w:rsidRPr="002B1A99">
        <w:rPr>
          <w:sz w:val="22"/>
          <w:szCs w:val="22"/>
        </w:rPr>
        <w:t xml:space="preserve"> </w:t>
      </w:r>
      <w:r>
        <w:rPr>
          <w:sz w:val="22"/>
          <w:szCs w:val="22"/>
        </w:rPr>
        <w:t>elektriciteit uit (</w:t>
      </w:r>
      <w:r w:rsidRPr="002B1A99">
        <w:rPr>
          <w:sz w:val="22"/>
          <w:szCs w:val="22"/>
        </w:rPr>
        <w:t>offshore</w:t>
      </w:r>
      <w:r>
        <w:rPr>
          <w:sz w:val="22"/>
          <w:szCs w:val="22"/>
        </w:rPr>
        <w:t>)</w:t>
      </w:r>
      <w:r w:rsidRPr="002B1A99">
        <w:rPr>
          <w:sz w:val="22"/>
          <w:szCs w:val="22"/>
        </w:rPr>
        <w:t xml:space="preserve"> wind</w:t>
      </w:r>
      <w:r>
        <w:rPr>
          <w:sz w:val="22"/>
          <w:szCs w:val="22"/>
        </w:rPr>
        <w:t>molens of zonnepanelen</w:t>
      </w:r>
      <w:r w:rsidRPr="002B1A99">
        <w:rPr>
          <w:sz w:val="22"/>
          <w:szCs w:val="22"/>
        </w:rPr>
        <w:t>, zonder CO</w:t>
      </w:r>
      <w:r w:rsidRPr="002B1A99">
        <w:rPr>
          <w:sz w:val="22"/>
          <w:szCs w:val="22"/>
          <w:vertAlign w:val="subscript"/>
        </w:rPr>
        <w:t>2</w:t>
      </w:r>
      <w:r>
        <w:rPr>
          <w:sz w:val="22"/>
          <w:szCs w:val="22"/>
        </w:rPr>
        <w:t>-</w:t>
      </w:r>
      <w:r w:rsidRPr="002B1A99">
        <w:rPr>
          <w:sz w:val="22"/>
          <w:szCs w:val="22"/>
        </w:rPr>
        <w:t>emissies.</w:t>
      </w:r>
    </w:p>
    <w:p w14:paraId="7A0C6F46" w14:textId="77777777" w:rsidR="002B1A99" w:rsidRPr="00A07209" w:rsidRDefault="002B1A99" w:rsidP="002B1A99">
      <w:pPr>
        <w:rPr>
          <w:sz w:val="22"/>
          <w:szCs w:val="22"/>
        </w:rPr>
      </w:pPr>
    </w:p>
    <w:p w14:paraId="6242C477" w14:textId="77777777" w:rsidR="00B84F75" w:rsidRPr="00A07209" w:rsidRDefault="00B84F75" w:rsidP="00B84F75">
      <w:pPr>
        <w:rPr>
          <w:b/>
          <w:sz w:val="22"/>
          <w:szCs w:val="22"/>
        </w:rPr>
      </w:pPr>
      <w:r w:rsidRPr="00A07209">
        <w:rPr>
          <w:b/>
          <w:sz w:val="22"/>
          <w:szCs w:val="22"/>
        </w:rPr>
        <w:t>Over TVVL</w:t>
      </w:r>
    </w:p>
    <w:p w14:paraId="36780264" w14:textId="77777777" w:rsidR="00B84F75" w:rsidRPr="00A07209" w:rsidRDefault="00B84F75" w:rsidP="00B84F75">
      <w:pPr>
        <w:spacing w:line="24" w:lineRule="atLeast"/>
        <w:rPr>
          <w:rFonts w:ascii="Calibri" w:hAnsi="Calibri"/>
          <w:sz w:val="22"/>
          <w:szCs w:val="22"/>
        </w:rPr>
      </w:pPr>
      <w:r w:rsidRPr="00A07209">
        <w:rPr>
          <w:rFonts w:ascii="Calibri" w:hAnsi="Calibri"/>
          <w:sz w:val="22"/>
          <w:szCs w:val="22"/>
        </w:rPr>
        <w:t>TVVL is het Platform voor Mens en Techniek, opgericht in 1959 en telt inmiddels ruim 1</w:t>
      </w:r>
      <w:r w:rsidR="00A07209">
        <w:rPr>
          <w:rFonts w:ascii="Calibri" w:hAnsi="Calibri"/>
          <w:sz w:val="22"/>
          <w:szCs w:val="22"/>
        </w:rPr>
        <w:t>.</w:t>
      </w:r>
      <w:r w:rsidRPr="00A07209">
        <w:rPr>
          <w:rFonts w:ascii="Calibri" w:hAnsi="Calibri"/>
          <w:sz w:val="22"/>
          <w:szCs w:val="22"/>
        </w:rPr>
        <w:t>000 persoonlijke leden en 500 bedrijfsleden. TVVL is één van de belangrijkste gespreks- en kennispartners in de technologische sector, die nadenkt over de technische uitdagingen van de toekomst. Van oorsprong gericht op gebouwgebonden installatietechniek, verbindt TVVL inmiddels verschillende disciplines. Zo biedt zij een platform, een denktank, waar leden kennis delen, ontwikkelen en overdragen.</w:t>
      </w:r>
    </w:p>
    <w:p w14:paraId="35008527" w14:textId="77777777" w:rsidR="00B84F75" w:rsidRPr="00A07209" w:rsidRDefault="00B84F75" w:rsidP="00B84F75">
      <w:pPr>
        <w:rPr>
          <w:sz w:val="22"/>
          <w:szCs w:val="22"/>
        </w:rPr>
      </w:pPr>
    </w:p>
    <w:p w14:paraId="7001064D" w14:textId="77777777" w:rsidR="00B84F75" w:rsidRPr="00A07209" w:rsidRDefault="00B84F75" w:rsidP="00B84F75">
      <w:pPr>
        <w:spacing w:line="24" w:lineRule="atLeast"/>
        <w:rPr>
          <w:rFonts w:ascii="Calibri" w:hAnsi="Calibri"/>
          <w:b/>
          <w:sz w:val="22"/>
          <w:szCs w:val="22"/>
        </w:rPr>
      </w:pPr>
      <w:r w:rsidRPr="00A07209">
        <w:rPr>
          <w:rFonts w:ascii="Calibri" w:hAnsi="Calibri"/>
          <w:b/>
          <w:sz w:val="22"/>
          <w:szCs w:val="22"/>
        </w:rPr>
        <w:t>Noot voor de redactie</w:t>
      </w:r>
    </w:p>
    <w:p w14:paraId="725BAFB5" w14:textId="77777777" w:rsidR="00B84F75" w:rsidRPr="00A07209" w:rsidRDefault="00B84F75" w:rsidP="00B84F75">
      <w:pPr>
        <w:rPr>
          <w:sz w:val="22"/>
          <w:szCs w:val="22"/>
        </w:rPr>
      </w:pPr>
      <w:r w:rsidRPr="00A07209">
        <w:rPr>
          <w:sz w:val="22"/>
          <w:szCs w:val="22"/>
        </w:rPr>
        <w:t xml:space="preserve">Voor meer informatie over dit onderwerp en de activiteiten van TVVL kunt u contact opnemen met John Lens, directeur van TVVL, via </w:t>
      </w:r>
      <w:hyperlink r:id="rId6" w:history="1">
        <w:r w:rsidRPr="00A07209">
          <w:rPr>
            <w:rStyle w:val="Hyperlink"/>
            <w:sz w:val="22"/>
            <w:szCs w:val="22"/>
          </w:rPr>
          <w:t>j.lens@tvvl.nl</w:t>
        </w:r>
      </w:hyperlink>
      <w:r w:rsidRPr="00A07209">
        <w:rPr>
          <w:sz w:val="22"/>
          <w:szCs w:val="22"/>
        </w:rPr>
        <w:t xml:space="preserve"> of 088 401 06 00</w:t>
      </w:r>
      <w:r w:rsidR="00306A70" w:rsidRPr="00A07209">
        <w:rPr>
          <w:sz w:val="22"/>
          <w:szCs w:val="22"/>
        </w:rPr>
        <w:t xml:space="preserve"> of Daniëlle Dikhof</w:t>
      </w:r>
      <w:r w:rsidR="00A07209" w:rsidRPr="00A07209">
        <w:rPr>
          <w:sz w:val="22"/>
          <w:szCs w:val="22"/>
        </w:rPr>
        <w:t>f</w:t>
      </w:r>
      <w:r w:rsidR="00306A70" w:rsidRPr="00A07209">
        <w:rPr>
          <w:sz w:val="22"/>
          <w:szCs w:val="22"/>
        </w:rPr>
        <w:t xml:space="preserve">, </w:t>
      </w:r>
      <w:r w:rsidR="00A07209" w:rsidRPr="00A07209">
        <w:rPr>
          <w:sz w:val="22"/>
          <w:szCs w:val="22"/>
        </w:rPr>
        <w:t xml:space="preserve">Community Manager Kennisontwikkeling van </w:t>
      </w:r>
      <w:r w:rsidR="00306A70" w:rsidRPr="00A07209">
        <w:rPr>
          <w:sz w:val="22"/>
          <w:szCs w:val="22"/>
        </w:rPr>
        <w:t xml:space="preserve">TVVL, via </w:t>
      </w:r>
      <w:hyperlink r:id="rId7" w:history="1">
        <w:r w:rsidR="00306A70" w:rsidRPr="00A07209">
          <w:rPr>
            <w:sz w:val="22"/>
            <w:szCs w:val="22"/>
          </w:rPr>
          <w:t>d.dikhoff@tvvl.nl</w:t>
        </w:r>
      </w:hyperlink>
      <w:r w:rsidR="00306A70" w:rsidRPr="00A07209">
        <w:rPr>
          <w:sz w:val="22"/>
          <w:szCs w:val="22"/>
        </w:rPr>
        <w:t xml:space="preserve"> of 088 401 06 0</w:t>
      </w:r>
      <w:r w:rsidR="00A07209">
        <w:rPr>
          <w:sz w:val="22"/>
          <w:szCs w:val="22"/>
        </w:rPr>
        <w:t>8</w:t>
      </w:r>
      <w:r w:rsidR="00306A70" w:rsidRPr="00A07209">
        <w:rPr>
          <w:sz w:val="22"/>
          <w:szCs w:val="22"/>
        </w:rPr>
        <w:t>.</w:t>
      </w:r>
    </w:p>
    <w:p w14:paraId="427096C9" w14:textId="77777777" w:rsidR="00B84F75" w:rsidRPr="00A07209" w:rsidRDefault="00B84F75" w:rsidP="00B84F75">
      <w:pPr>
        <w:rPr>
          <w:sz w:val="22"/>
          <w:szCs w:val="22"/>
        </w:rPr>
      </w:pPr>
    </w:p>
    <w:p w14:paraId="74556360" w14:textId="77777777" w:rsidR="00F5631D" w:rsidRPr="00044898" w:rsidRDefault="00F5631D">
      <w:pPr>
        <w:rPr>
          <w:sz w:val="22"/>
          <w:szCs w:val="22"/>
        </w:rPr>
      </w:pPr>
    </w:p>
    <w:sectPr w:rsidR="00F5631D" w:rsidRPr="00044898"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898"/>
    <w:rsid w:val="00004C9C"/>
    <w:rsid w:val="00044898"/>
    <w:rsid w:val="00181913"/>
    <w:rsid w:val="002368D3"/>
    <w:rsid w:val="002B1A99"/>
    <w:rsid w:val="00306A70"/>
    <w:rsid w:val="003A1572"/>
    <w:rsid w:val="00494104"/>
    <w:rsid w:val="004F4BEC"/>
    <w:rsid w:val="005B09C6"/>
    <w:rsid w:val="005D026E"/>
    <w:rsid w:val="007508AD"/>
    <w:rsid w:val="007518C0"/>
    <w:rsid w:val="00773A40"/>
    <w:rsid w:val="00785A07"/>
    <w:rsid w:val="00892FFF"/>
    <w:rsid w:val="0091709B"/>
    <w:rsid w:val="00951504"/>
    <w:rsid w:val="009D75AF"/>
    <w:rsid w:val="009F5E82"/>
    <w:rsid w:val="00A07209"/>
    <w:rsid w:val="00A359E2"/>
    <w:rsid w:val="00A742BD"/>
    <w:rsid w:val="00AC195B"/>
    <w:rsid w:val="00B3316B"/>
    <w:rsid w:val="00B84F75"/>
    <w:rsid w:val="00BD6AA4"/>
    <w:rsid w:val="00C15496"/>
    <w:rsid w:val="00DD66E5"/>
    <w:rsid w:val="00DE7EE2"/>
    <w:rsid w:val="00F5631D"/>
    <w:rsid w:val="00F64B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6EFB"/>
  <w14:defaultImageDpi w14:val="32767"/>
  <w15:chartTrackingRefBased/>
  <w15:docId w15:val="{F051457A-30C8-1840-AD6B-9E1D19D0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84F75"/>
    <w:rPr>
      <w:color w:val="0563C1" w:themeColor="hyperlink"/>
      <w:u w:val="single"/>
    </w:rPr>
  </w:style>
  <w:style w:type="paragraph" w:styleId="Ballontekst">
    <w:name w:val="Balloon Text"/>
    <w:basedOn w:val="Standaard"/>
    <w:link w:val="BallontekstChar"/>
    <w:uiPriority w:val="99"/>
    <w:semiHidden/>
    <w:unhideWhenUsed/>
    <w:rsid w:val="007508A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508AD"/>
    <w:rPr>
      <w:rFonts w:ascii="Times New Roman" w:hAnsi="Times New Roman" w:cs="Times New Roman"/>
      <w:sz w:val="18"/>
      <w:szCs w:val="18"/>
    </w:rPr>
  </w:style>
  <w:style w:type="character" w:customStyle="1" w:styleId="Onopgelostemelding1">
    <w:name w:val="Onopgeloste melding1"/>
    <w:basedOn w:val="Standaardalinea-lettertype"/>
    <w:uiPriority w:val="99"/>
    <w:rsid w:val="00A742BD"/>
    <w:rPr>
      <w:color w:val="605E5C"/>
      <w:shd w:val="clear" w:color="auto" w:fill="E1DFDD"/>
    </w:rPr>
  </w:style>
  <w:style w:type="character" w:styleId="Verwijzingopmerking">
    <w:name w:val="annotation reference"/>
    <w:basedOn w:val="Standaardalinea-lettertype"/>
    <w:uiPriority w:val="99"/>
    <w:semiHidden/>
    <w:unhideWhenUsed/>
    <w:rsid w:val="0091709B"/>
    <w:rPr>
      <w:sz w:val="16"/>
      <w:szCs w:val="16"/>
    </w:rPr>
  </w:style>
  <w:style w:type="paragraph" w:styleId="Tekstopmerking">
    <w:name w:val="annotation text"/>
    <w:basedOn w:val="Standaard"/>
    <w:link w:val="TekstopmerkingChar"/>
    <w:uiPriority w:val="99"/>
    <w:semiHidden/>
    <w:unhideWhenUsed/>
    <w:rsid w:val="0091709B"/>
    <w:rPr>
      <w:sz w:val="20"/>
      <w:szCs w:val="20"/>
    </w:rPr>
  </w:style>
  <w:style w:type="character" w:customStyle="1" w:styleId="TekstopmerkingChar">
    <w:name w:val="Tekst opmerking Char"/>
    <w:basedOn w:val="Standaardalinea-lettertype"/>
    <w:link w:val="Tekstopmerking"/>
    <w:uiPriority w:val="99"/>
    <w:semiHidden/>
    <w:rsid w:val="0091709B"/>
    <w:rPr>
      <w:sz w:val="20"/>
      <w:szCs w:val="20"/>
    </w:rPr>
  </w:style>
  <w:style w:type="paragraph" w:styleId="Onderwerpvanopmerking">
    <w:name w:val="annotation subject"/>
    <w:basedOn w:val="Tekstopmerking"/>
    <w:next w:val="Tekstopmerking"/>
    <w:link w:val="OnderwerpvanopmerkingChar"/>
    <w:uiPriority w:val="99"/>
    <w:semiHidden/>
    <w:unhideWhenUsed/>
    <w:rsid w:val="0091709B"/>
    <w:rPr>
      <w:b/>
      <w:bCs/>
    </w:rPr>
  </w:style>
  <w:style w:type="character" w:customStyle="1" w:styleId="OnderwerpvanopmerkingChar">
    <w:name w:val="Onderwerp van opmerking Char"/>
    <w:basedOn w:val="TekstopmerkingChar"/>
    <w:link w:val="Onderwerpvanopmerking"/>
    <w:uiPriority w:val="99"/>
    <w:semiHidden/>
    <w:rsid w:val="009170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31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dikhoff@tvvl.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lens@tvvl.nl" TargetMode="External"/><Relationship Id="rId5" Type="http://schemas.openxmlformats.org/officeDocument/2006/relationships/hyperlink" Target="http://www.tvvlconnect.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6407A-2F22-B643-BF71-08700B48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899</Words>
  <Characters>4950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3</cp:revision>
  <cp:lastPrinted>2019-01-10T10:56:00Z</cp:lastPrinted>
  <dcterms:created xsi:type="dcterms:W3CDTF">2019-01-15T07:16:00Z</dcterms:created>
  <dcterms:modified xsi:type="dcterms:W3CDTF">2019-01-15T07:18:00Z</dcterms:modified>
</cp:coreProperties>
</file>