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133E2C" w:rsidP="00133E2C" w:rsidRDefault="00C14AD0" w14:paraId="65559A64" w14:textId="3A7F6CD1">
      <w:pPr>
        <w:spacing w:after="0" w:line="360" w:lineRule="auto"/>
        <w:rPr>
          <w:rFonts w:ascii="Arial" w:hAnsi="Arial" w:eastAsia="Calibri" w:cs="Times New Roman"/>
          <w:b/>
          <w:bCs/>
          <w:iCs/>
          <w:sz w:val="38"/>
          <w:szCs w:val="24"/>
        </w:rPr>
      </w:pPr>
      <w:r>
        <w:rPr>
          <w:rFonts w:ascii="Arial" w:hAnsi="Arial"/>
          <w:color w:val="808080" w:themeColor="background1" w:themeShade="80"/>
        </w:rPr>
        <w:t xml:space="preserve">Alklima / </w:t>
      </w:r>
      <w:r w:rsidR="00133E2C">
        <w:rPr>
          <w:rFonts w:ascii="Arial" w:hAnsi="Arial"/>
          <w:color w:val="808080" w:themeColor="background1" w:themeShade="80"/>
        </w:rPr>
        <w:t xml:space="preserve">Mitsubishi Electric op de </w:t>
      </w:r>
      <w:r w:rsidR="00AA29A4">
        <w:rPr>
          <w:rFonts w:ascii="Arial" w:hAnsi="Arial"/>
          <w:color w:val="808080" w:themeColor="background1" w:themeShade="80"/>
        </w:rPr>
        <w:t>VSK 2024 in Utrecht</w:t>
      </w:r>
    </w:p>
    <w:p w:rsidRPr="00F43835" w:rsidR="00133E2C" w:rsidP="00133E2C" w:rsidRDefault="00133E2C" w14:paraId="2010CD57" w14:textId="77777777">
      <w:pPr>
        <w:spacing w:after="0" w:line="240" w:lineRule="auto"/>
        <w:rPr>
          <w:rFonts w:ascii="Arial" w:hAnsi="Arial" w:eastAsia="Calibri" w:cs="Times New Roman"/>
          <w:b/>
          <w:bCs/>
          <w:iCs/>
          <w:lang w:eastAsia="de-DE"/>
        </w:rPr>
      </w:pPr>
    </w:p>
    <w:p w:rsidRPr="00E951FA" w:rsidR="00133E2C" w:rsidP="00133E2C" w:rsidRDefault="002A6637" w14:paraId="3FA2425F" w14:textId="4D99D949">
      <w:pPr>
        <w:spacing w:after="0" w:line="360" w:lineRule="auto"/>
        <w:rPr>
          <w:rFonts w:ascii="Arial" w:hAnsi="Arial" w:eastAsia="Calibri" w:cs="Times New Roman"/>
          <w:b/>
          <w:bCs/>
          <w:sz w:val="38"/>
          <w:szCs w:val="24"/>
        </w:rPr>
      </w:pPr>
      <w:r>
        <w:rPr>
          <w:rFonts w:ascii="Arial" w:hAnsi="Arial"/>
          <w:b/>
          <w:sz w:val="38"/>
        </w:rPr>
        <w:t>Lucht/lucht-warmtepompen nu ook met Hyper-Heating-technologie</w:t>
      </w:r>
    </w:p>
    <w:p w:rsidRPr="00E951FA" w:rsidR="00133E2C" w:rsidP="00133E2C" w:rsidRDefault="00133E2C" w14:paraId="4ED90017" w14:textId="77777777">
      <w:pPr>
        <w:spacing w:after="0" w:line="360" w:lineRule="auto"/>
        <w:rPr>
          <w:rFonts w:ascii="Arial" w:hAnsi="Arial" w:eastAsia="Calibri" w:cs="Times New Roman"/>
          <w:b/>
          <w:bCs/>
          <w:sz w:val="22"/>
          <w:szCs w:val="22"/>
          <w:lang w:eastAsia="de-DE"/>
        </w:rPr>
      </w:pPr>
    </w:p>
    <w:p w:rsidRPr="00AE40C9" w:rsidR="00133E2C" w:rsidP="00133E2C" w:rsidRDefault="00622393" w14:paraId="75E55A6E" w14:textId="2B76D862">
      <w:pPr>
        <w:pStyle w:val="Lijstalinea"/>
        <w:numPr>
          <w:ilvl w:val="0"/>
          <w:numId w:val="1"/>
        </w:numPr>
        <w:spacing w:line="360" w:lineRule="auto"/>
        <w:ind w:left="714" w:hanging="357"/>
        <w:rPr>
          <w:rFonts w:ascii="Arial" w:hAnsi="Arial" w:eastAsia="Calibri" w:cs="Arial"/>
          <w:b/>
          <w:sz w:val="22"/>
          <w:szCs w:val="22"/>
        </w:rPr>
      </w:pPr>
      <w:r>
        <w:rPr>
          <w:rFonts w:ascii="Arial" w:hAnsi="Arial"/>
          <w:b/>
          <w:sz w:val="22"/>
        </w:rPr>
        <w:t xml:space="preserve">Lucht/lucht-warmtepompen vormen al een breed toepassingsspectrum </w:t>
      </w:r>
    </w:p>
    <w:p w:rsidR="00133E2C" w:rsidP="00133E2C" w:rsidRDefault="00622393" w14:paraId="7ACB1343" w14:textId="2F7ECE15">
      <w:pPr>
        <w:pStyle w:val="Lijstalinea"/>
        <w:numPr>
          <w:ilvl w:val="0"/>
          <w:numId w:val="1"/>
        </w:numPr>
        <w:spacing w:line="360" w:lineRule="auto"/>
        <w:rPr>
          <w:rFonts w:ascii="Arial" w:hAnsi="Arial" w:eastAsia="Calibri" w:cs="Arial"/>
          <w:b/>
          <w:sz w:val="22"/>
          <w:szCs w:val="22"/>
        </w:rPr>
      </w:pPr>
      <w:r>
        <w:rPr>
          <w:rFonts w:ascii="Arial" w:hAnsi="Arial"/>
          <w:b/>
          <w:sz w:val="22"/>
        </w:rPr>
        <w:t>Nieuwe Hyper-Heating-technologie voor de verwarmingsmodus tot -30°C</w:t>
      </w:r>
    </w:p>
    <w:p w:rsidRPr="00A843EF" w:rsidR="00133E2C" w:rsidP="00133E2C" w:rsidRDefault="00622393" w14:paraId="5BAEE15B" w14:textId="11F1A457">
      <w:pPr>
        <w:pStyle w:val="Lijstalinea"/>
        <w:numPr>
          <w:ilvl w:val="0"/>
          <w:numId w:val="1"/>
        </w:numPr>
        <w:spacing w:line="360" w:lineRule="auto"/>
        <w:rPr>
          <w:rFonts w:ascii="Arial" w:hAnsi="Arial" w:eastAsia="Calibri" w:cs="Arial"/>
          <w:b/>
          <w:sz w:val="22"/>
          <w:szCs w:val="22"/>
        </w:rPr>
      </w:pPr>
      <w:r>
        <w:rPr>
          <w:rFonts w:ascii="Arial" w:hAnsi="Arial"/>
          <w:b/>
          <w:sz w:val="22"/>
        </w:rPr>
        <w:t>Een nieuw ontwikkeld compressor-design garandeert de allerbeste energie-efficiëntie</w:t>
      </w:r>
    </w:p>
    <w:p w:rsidR="00133E2C" w:rsidP="00133E2C" w:rsidRDefault="00622393" w14:paraId="5F084F2D" w14:textId="25EBAB9A">
      <w:pPr>
        <w:pStyle w:val="Lijstalinea"/>
        <w:numPr>
          <w:ilvl w:val="0"/>
          <w:numId w:val="1"/>
        </w:numPr>
        <w:spacing w:line="360" w:lineRule="auto"/>
        <w:rPr>
          <w:rFonts w:ascii="Arial" w:hAnsi="Arial" w:eastAsia="Calibri" w:cs="Arial"/>
          <w:b/>
          <w:sz w:val="22"/>
          <w:szCs w:val="22"/>
        </w:rPr>
      </w:pPr>
      <w:r>
        <w:rPr>
          <w:rFonts w:ascii="Arial" w:hAnsi="Arial"/>
          <w:b/>
          <w:sz w:val="22"/>
        </w:rPr>
        <w:t>Veel verschillende binnenunitmodellen in moderne designs</w:t>
      </w:r>
    </w:p>
    <w:p w:rsidRPr="00187B1A" w:rsidR="00133E2C" w:rsidP="00133E2C" w:rsidRDefault="00133E2C" w14:paraId="5CD2597F" w14:textId="77777777">
      <w:pPr>
        <w:pStyle w:val="Lijstalinea"/>
        <w:rPr>
          <w:lang w:eastAsia="de-DE"/>
        </w:rPr>
      </w:pPr>
    </w:p>
    <w:p w:rsidR="00CB653D" w:rsidP="26C29E64" w:rsidRDefault="00C14AD0" w14:paraId="0D6342E9" w14:textId="6BDEE5C2">
      <w:pPr>
        <w:spacing w:line="360" w:lineRule="auto"/>
        <w:rPr>
          <w:rFonts w:ascii="Arial" w:hAnsi="Arial"/>
          <w:sz w:val="22"/>
          <w:szCs w:val="22"/>
        </w:rPr>
      </w:pPr>
      <w:r w:rsidRPr="61C862B6" w:rsidR="00C14AD0">
        <w:rPr>
          <w:rFonts w:ascii="Arial" w:hAnsi="Arial"/>
          <w:b w:val="1"/>
          <w:bCs w:val="1"/>
          <w:sz w:val="22"/>
          <w:szCs w:val="22"/>
        </w:rPr>
        <w:t>Utrecht/Alblasserdam</w:t>
      </w:r>
      <w:r w:rsidRPr="61C862B6" w:rsidR="00133E2C">
        <w:rPr>
          <w:rFonts w:ascii="Arial" w:hAnsi="Arial"/>
          <w:b w:val="1"/>
          <w:bCs w:val="1"/>
          <w:sz w:val="22"/>
          <w:szCs w:val="22"/>
        </w:rPr>
        <w:t xml:space="preserve">, </w:t>
      </w:r>
      <w:r w:rsidRPr="61C862B6" w:rsidR="00AA29A4">
        <w:rPr>
          <w:rFonts w:ascii="Arial" w:hAnsi="Arial"/>
          <w:b w:val="1"/>
          <w:bCs w:val="1"/>
          <w:sz w:val="22"/>
          <w:szCs w:val="22"/>
        </w:rPr>
        <w:t>6 februari 2024</w:t>
      </w:r>
      <w:r w:rsidRPr="61C862B6" w:rsidR="00133E2C">
        <w:rPr>
          <w:rFonts w:ascii="Arial" w:hAnsi="Arial"/>
          <w:b w:val="1"/>
          <w:bCs w:val="1"/>
          <w:sz w:val="22"/>
          <w:szCs w:val="22"/>
        </w:rPr>
        <w:t xml:space="preserve"> </w:t>
      </w:r>
      <w:r w:rsidRPr="61C862B6" w:rsidR="00133E2C">
        <w:rPr>
          <w:rFonts w:ascii="Arial" w:hAnsi="Arial"/>
          <w:sz w:val="22"/>
          <w:szCs w:val="22"/>
        </w:rPr>
        <w:t xml:space="preserve">– </w:t>
      </w:r>
      <w:bookmarkStart w:name="_Hlk98150049" w:id="0"/>
      <w:r w:rsidRPr="61C862B6" w:rsidR="00AA29A4">
        <w:rPr>
          <w:rFonts w:ascii="Arial" w:hAnsi="Arial"/>
          <w:sz w:val="22"/>
          <w:szCs w:val="22"/>
        </w:rPr>
        <w:t xml:space="preserve">Naar aanleiding van de VSK 2024 in Utrecht </w:t>
      </w:r>
      <w:r w:rsidRPr="61C862B6" w:rsidR="00AA29A4">
        <w:rPr>
          <w:rFonts w:ascii="Arial" w:hAnsi="Arial"/>
          <w:sz w:val="22"/>
          <w:szCs w:val="22"/>
        </w:rPr>
        <w:t>presenteert</w:t>
      </w:r>
      <w:r w:rsidRPr="61C862B6" w:rsidR="00AA29A4">
        <w:rPr>
          <w:rFonts w:ascii="Arial" w:hAnsi="Arial"/>
          <w:sz w:val="22"/>
          <w:szCs w:val="22"/>
        </w:rPr>
        <w:t xml:space="preserve"> </w:t>
      </w:r>
      <w:r w:rsidRPr="61C862B6" w:rsidR="00C14AD0">
        <w:rPr>
          <w:rFonts w:ascii="Arial" w:hAnsi="Arial"/>
          <w:sz w:val="22"/>
          <w:szCs w:val="22"/>
        </w:rPr>
        <w:t xml:space="preserve">Alklima / </w:t>
      </w:r>
      <w:r w:rsidRPr="61C862B6" w:rsidR="00AA29A4">
        <w:rPr>
          <w:rFonts w:ascii="Arial" w:hAnsi="Arial"/>
          <w:sz w:val="22"/>
          <w:szCs w:val="22"/>
        </w:rPr>
        <w:t xml:space="preserve">Mitsubishi Electric haar vernieuwde </w:t>
      </w:r>
      <w:r w:rsidRPr="61C862B6" w:rsidR="2D6C27C5">
        <w:rPr>
          <w:rFonts w:ascii="Arial" w:hAnsi="Arial"/>
          <w:sz w:val="22"/>
          <w:szCs w:val="22"/>
        </w:rPr>
        <w:t>RAC</w:t>
      </w:r>
      <w:r w:rsidRPr="61C862B6" w:rsidR="00AA29A4">
        <w:rPr>
          <w:rFonts w:ascii="Arial" w:hAnsi="Arial"/>
          <w:sz w:val="22"/>
          <w:szCs w:val="22"/>
        </w:rPr>
        <w:t xml:space="preserve">-serie, waarin innovatieve kenmerken en doorontwikkelingen centraal staan. Deze klimaatunits, die geschikt zijn voor single- of </w:t>
      </w:r>
      <w:r w:rsidRPr="61C862B6" w:rsidR="00AA29A4">
        <w:rPr>
          <w:rFonts w:ascii="Arial" w:hAnsi="Arial"/>
          <w:sz w:val="22"/>
          <w:szCs w:val="22"/>
        </w:rPr>
        <w:t>multisplit</w:t>
      </w:r>
      <w:r w:rsidRPr="61C862B6" w:rsidR="00AA29A4">
        <w:rPr>
          <w:rFonts w:ascii="Arial" w:hAnsi="Arial"/>
          <w:sz w:val="22"/>
          <w:szCs w:val="22"/>
        </w:rPr>
        <w:t xml:space="preserve">-oplossingen, </w:t>
      </w:r>
      <w:r w:rsidRPr="61C862B6" w:rsidR="00CB653D">
        <w:rPr>
          <w:rFonts w:ascii="Arial" w:hAnsi="Arial"/>
          <w:sz w:val="22"/>
          <w:szCs w:val="22"/>
        </w:rPr>
        <w:t xml:space="preserve">zijn ontworpen om energiezuinig te koelen of verwarmen in woningen, kleine kantoren of praktijken. Dankzij de vele systeemvarianten zijn er talloze combinatiemogelijkheden. Hierdoor kunnen </w:t>
      </w:r>
      <w:r w:rsidRPr="61C862B6" w:rsidR="00CB653D">
        <w:rPr>
          <w:rFonts w:ascii="Arial" w:hAnsi="Arial"/>
          <w:sz w:val="22"/>
          <w:szCs w:val="22"/>
        </w:rPr>
        <w:t>vermogensbereiken</w:t>
      </w:r>
      <w:r w:rsidRPr="61C862B6" w:rsidR="00CB653D">
        <w:rPr>
          <w:rFonts w:ascii="Arial" w:hAnsi="Arial"/>
          <w:sz w:val="22"/>
          <w:szCs w:val="22"/>
        </w:rPr>
        <w:t xml:space="preserve"> van 1,5 tot 18 kW worden gerealiseerd. De keuze aan </w:t>
      </w:r>
      <w:r w:rsidRPr="61C862B6" w:rsidR="00CB653D">
        <w:rPr>
          <w:rFonts w:ascii="Arial" w:hAnsi="Arial"/>
          <w:sz w:val="22"/>
          <w:szCs w:val="22"/>
        </w:rPr>
        <w:t>binnenunits</w:t>
      </w:r>
      <w:r w:rsidRPr="61C862B6" w:rsidR="00CB653D">
        <w:rPr>
          <w:rFonts w:ascii="Arial" w:hAnsi="Arial"/>
          <w:sz w:val="22"/>
          <w:szCs w:val="22"/>
        </w:rPr>
        <w:t xml:space="preserve"> varieert van plafond- of kanaalunits tot wand- en vloermodellen. Een opvallende functie is de Hyper-</w:t>
      </w:r>
      <w:r w:rsidRPr="61C862B6" w:rsidR="00CB653D">
        <w:rPr>
          <w:rFonts w:ascii="Arial" w:hAnsi="Arial"/>
          <w:sz w:val="22"/>
          <w:szCs w:val="22"/>
        </w:rPr>
        <w:t>Heating</w:t>
      </w:r>
      <w:r w:rsidRPr="61C862B6" w:rsidR="00CB653D">
        <w:rPr>
          <w:rFonts w:ascii="Arial" w:hAnsi="Arial"/>
          <w:sz w:val="22"/>
          <w:szCs w:val="22"/>
        </w:rPr>
        <w:t>-technologie, waarmee de warmtepomp bij lage buitentemperaturen meer vermogen kan leveren.</w:t>
      </w:r>
    </w:p>
    <w:p w:rsidR="001072B7" w:rsidP="001072B7" w:rsidRDefault="00EE02E6" w14:paraId="4B26BACF" w14:textId="493DDF6B">
      <w:pPr>
        <w:spacing w:line="360" w:lineRule="auto"/>
        <w:rPr>
          <w:rFonts w:ascii="Arial" w:hAnsi="Arial" w:eastAsia="Calibri" w:cs="Arial"/>
          <w:sz w:val="22"/>
          <w:szCs w:val="22"/>
        </w:rPr>
      </w:pPr>
      <w:r w:rsidRPr="26C29E64" w:rsidR="00EE02E6">
        <w:rPr>
          <w:rFonts w:ascii="Arial" w:hAnsi="Arial"/>
          <w:sz w:val="22"/>
          <w:szCs w:val="22"/>
        </w:rPr>
        <w:t xml:space="preserve">Om aan de </w:t>
      </w:r>
      <w:r w:rsidRPr="26C29E64" w:rsidR="00AA29A4">
        <w:rPr>
          <w:rFonts w:ascii="Arial" w:hAnsi="Arial"/>
          <w:sz w:val="22"/>
          <w:szCs w:val="22"/>
        </w:rPr>
        <w:t>groeiende</w:t>
      </w:r>
      <w:r w:rsidRPr="26C29E64" w:rsidR="00EE02E6">
        <w:rPr>
          <w:rFonts w:ascii="Arial" w:hAnsi="Arial"/>
          <w:sz w:val="22"/>
          <w:szCs w:val="22"/>
        </w:rPr>
        <w:t xml:space="preserve"> eisen met betrekking tot veiligheid van de energievoorziening en het groeiende duurzaamheidsbewustzijn te kunnen voldoen, biedt de Hyper-</w:t>
      </w:r>
      <w:r w:rsidRPr="26C29E64" w:rsidR="00EE02E6">
        <w:rPr>
          <w:rFonts w:ascii="Arial" w:hAnsi="Arial"/>
          <w:sz w:val="22"/>
          <w:szCs w:val="22"/>
        </w:rPr>
        <w:t>Heating</w:t>
      </w:r>
      <w:r w:rsidRPr="26C29E64" w:rsidR="00EE02E6">
        <w:rPr>
          <w:rFonts w:ascii="Arial" w:hAnsi="Arial"/>
          <w:sz w:val="22"/>
          <w:szCs w:val="22"/>
        </w:rPr>
        <w:t xml:space="preserve">-technologie van de </w:t>
      </w:r>
      <w:r w:rsidRPr="26C29E64" w:rsidR="625ADAFC">
        <w:rPr>
          <w:rFonts w:ascii="Arial" w:hAnsi="Arial"/>
          <w:sz w:val="22"/>
          <w:szCs w:val="22"/>
        </w:rPr>
        <w:t>RAC</w:t>
      </w:r>
      <w:r w:rsidRPr="26C29E64" w:rsidR="00EE02E6">
        <w:rPr>
          <w:rFonts w:ascii="Arial" w:hAnsi="Arial"/>
          <w:sz w:val="22"/>
          <w:szCs w:val="22"/>
        </w:rPr>
        <w:t xml:space="preserve">-serie betrouwbare en toekomstbestendige oplossingen. </w:t>
      </w:r>
      <w:bookmarkStart w:name="_Hlk126314900" w:id="1"/>
      <w:r w:rsidRPr="26C29E64" w:rsidR="00EE02E6">
        <w:rPr>
          <w:rFonts w:ascii="Arial" w:hAnsi="Arial"/>
          <w:sz w:val="22"/>
          <w:szCs w:val="22"/>
        </w:rPr>
        <w:t xml:space="preserve">De </w:t>
      </w:r>
      <w:r w:rsidRPr="26C29E64" w:rsidR="00EE02E6">
        <w:rPr>
          <w:rFonts w:ascii="Arial" w:hAnsi="Arial"/>
          <w:sz w:val="22"/>
          <w:szCs w:val="22"/>
        </w:rPr>
        <w:t>buitenunitmodellen</w:t>
      </w:r>
      <w:r w:rsidRPr="26C29E64" w:rsidR="00EE02E6">
        <w:rPr>
          <w:rFonts w:ascii="Arial" w:hAnsi="Arial"/>
          <w:sz w:val="22"/>
          <w:szCs w:val="22"/>
        </w:rPr>
        <w:t xml:space="preserve"> MUZ-RW, MUFZ-LN, MUZ-FT, MUZ-KW en de MXZ-</w:t>
      </w:r>
      <w:r w:rsidRPr="26C29E64" w:rsidR="00EE02E6">
        <w:rPr>
          <w:rFonts w:ascii="Arial" w:hAnsi="Arial"/>
          <w:sz w:val="22"/>
          <w:szCs w:val="22"/>
        </w:rPr>
        <w:t>multisplit</w:t>
      </w:r>
      <w:r w:rsidRPr="26C29E64" w:rsidR="00EE02E6">
        <w:rPr>
          <w:rFonts w:ascii="Arial" w:hAnsi="Arial"/>
          <w:sz w:val="22"/>
          <w:szCs w:val="22"/>
        </w:rPr>
        <w:t>-varianten met Hyper-</w:t>
      </w:r>
      <w:r w:rsidRPr="26C29E64" w:rsidR="00EE02E6">
        <w:rPr>
          <w:rFonts w:ascii="Arial" w:hAnsi="Arial"/>
          <w:sz w:val="22"/>
          <w:szCs w:val="22"/>
        </w:rPr>
        <w:t>Heating</w:t>
      </w:r>
      <w:r w:rsidRPr="26C29E64" w:rsidR="00EE02E6">
        <w:rPr>
          <w:rFonts w:ascii="Arial" w:hAnsi="Arial"/>
          <w:sz w:val="22"/>
          <w:szCs w:val="22"/>
        </w:rPr>
        <w:t xml:space="preserve">- technologie werden door Mitsubishi Electric speciaal ontwikkeld voor zeer koude klimaatomstandigheden. </w:t>
      </w:r>
      <w:bookmarkEnd w:id="1"/>
      <w:r w:rsidRPr="26C29E64" w:rsidR="00EE02E6">
        <w:rPr>
          <w:rFonts w:ascii="Arial" w:hAnsi="Arial"/>
          <w:sz w:val="22"/>
          <w:szCs w:val="22"/>
        </w:rPr>
        <w:t>Deze technologie verbetert de verwarmingsprestaties van de installatie</w:t>
      </w:r>
      <w:r w:rsidRPr="26C29E64" w:rsidR="00AA29A4">
        <w:rPr>
          <w:rFonts w:ascii="Arial" w:hAnsi="Arial"/>
          <w:sz w:val="22"/>
          <w:szCs w:val="22"/>
        </w:rPr>
        <w:t xml:space="preserve">, </w:t>
      </w:r>
      <w:r w:rsidRPr="26C29E64" w:rsidR="00AA29A4">
        <w:rPr>
          <w:rFonts w:ascii="Arial" w:hAnsi="Arial"/>
          <w:sz w:val="22"/>
          <w:szCs w:val="22"/>
        </w:rPr>
        <w:t>zelfs onder de meest extreme omstandigheden, met een toepassingsgebied dat zich uitstrekt tot een indrukwekkende -30°C.</w:t>
      </w:r>
    </w:p>
    <w:p w:rsidRPr="00AA29A4" w:rsidR="00AA29A4" w:rsidP="00AA29A4" w:rsidRDefault="00AA29A4" w14:paraId="5305DFDB" w14:textId="254EAA7B">
      <w:pPr>
        <w:pStyle w:val="berschrift2"/>
        <w:ind w:left="0"/>
      </w:pPr>
      <w:r>
        <w:t>Nieuw ontwerp, verbeterde prestaties</w:t>
      </w:r>
    </w:p>
    <w:p w:rsidRPr="000D2EAD" w:rsidR="00667433" w:rsidP="00133E2C" w:rsidRDefault="00AA29A4" w14:paraId="1ECA9FF8" w14:textId="12222B5B">
      <w:pPr>
        <w:spacing w:line="360" w:lineRule="auto"/>
        <w:rPr>
          <w:rFonts w:ascii="Arial" w:hAnsi="Arial" w:eastAsia="Calibri" w:cs="Arial"/>
          <w:sz w:val="22"/>
          <w:szCs w:val="22"/>
        </w:rPr>
      </w:pPr>
      <w:r w:rsidRPr="00AA29A4">
        <w:rPr>
          <w:rFonts w:ascii="Arial" w:hAnsi="Arial"/>
          <w:sz w:val="22"/>
        </w:rPr>
        <w:t xml:space="preserve">Het uitgebreide scala aan toepassingsvermogens van het lucht-lucht warmtepompsysteem is mogelijk dankzij innovaties zoals de geïntegreerde kuipverwarming en een volledig nieuw ontwikkeld compressorprofiel in de buitenunit. Het nieuwe productontwerp </w:t>
      </w:r>
      <w:r w:rsidR="00C70A18">
        <w:rPr>
          <w:rFonts w:ascii="Arial" w:hAnsi="Arial"/>
          <w:sz w:val="22"/>
        </w:rPr>
        <w:t>be</w:t>
      </w:r>
      <w:r w:rsidRPr="00AA29A4">
        <w:rPr>
          <w:rFonts w:ascii="Arial" w:hAnsi="Arial"/>
          <w:sz w:val="22"/>
        </w:rPr>
        <w:t xml:space="preserve">vat een specifiek </w:t>
      </w:r>
      <w:r w:rsidRPr="00AA29A4">
        <w:rPr>
          <w:rFonts w:ascii="Arial" w:hAnsi="Arial"/>
          <w:sz w:val="22"/>
        </w:rPr>
        <w:lastRenderedPageBreak/>
        <w:t xml:space="preserve">hardingsproces van de compressorbehuizing, waardoor uitzetting van het metaal wordt verminderd en rendementsverliezen duidelijk worden verminderd. </w:t>
      </w:r>
      <w:r w:rsidRPr="00C70A18" w:rsidR="00C70A18">
        <w:rPr>
          <w:rFonts w:ascii="Arial" w:hAnsi="Arial"/>
          <w:sz w:val="22"/>
        </w:rPr>
        <w:t>Daarnaast is de wrijving in de compressor verminderd dankzij een speciale coating, wat resulteert in een lagere temperatuur van de compressorbehuizing.</w:t>
      </w:r>
    </w:p>
    <w:p w:rsidR="00DD33DC" w:rsidP="26C29E64" w:rsidRDefault="00DD33DC" w14:paraId="0E685AC7" w14:textId="456EA694">
      <w:pPr>
        <w:spacing w:line="360" w:lineRule="auto"/>
        <w:rPr>
          <w:rFonts w:ascii="Arial" w:hAnsi="Arial"/>
          <w:sz w:val="22"/>
          <w:szCs w:val="22"/>
          <w:highlight w:val="yellow"/>
        </w:rPr>
      </w:pPr>
      <w:r w:rsidRPr="26C29E64" w:rsidR="00DD33DC">
        <w:rPr>
          <w:rFonts w:ascii="Arial" w:hAnsi="Arial"/>
          <w:sz w:val="22"/>
          <w:szCs w:val="22"/>
        </w:rPr>
        <w:t xml:space="preserve">Voor het optimaliseren van de verwarming wordt bij gelijkblijvende uitwendige afmetingen een kleinere compressorbehuizing met vergrote inwendige ruimte en verhoogd compressievolume gebruikt, </w:t>
      </w:r>
      <w:r w:rsidRPr="26C29E64" w:rsidR="00AA29A4">
        <w:rPr>
          <w:rFonts w:ascii="Arial" w:hAnsi="Arial"/>
          <w:sz w:val="22"/>
          <w:szCs w:val="22"/>
        </w:rPr>
        <w:t>wat zorgt voor een verbeterde capaciteit, zelfs bij zeer lage buitentemperaturen</w:t>
      </w:r>
      <w:r w:rsidRPr="26C29E64" w:rsidR="00DD33DC">
        <w:rPr>
          <w:rFonts w:ascii="Arial" w:hAnsi="Arial"/>
          <w:sz w:val="22"/>
          <w:szCs w:val="22"/>
        </w:rPr>
        <w:t>. De buitenunits van RW- en FT-serie maken bovendien een maximale duurverwarming van max</w:t>
      </w:r>
      <w:r w:rsidRPr="26C29E64" w:rsidR="00AC7C5C">
        <w:rPr>
          <w:rFonts w:ascii="Arial" w:hAnsi="Arial"/>
          <w:sz w:val="22"/>
          <w:szCs w:val="22"/>
        </w:rPr>
        <w:t>imaal</w:t>
      </w:r>
      <w:r w:rsidRPr="26C29E64" w:rsidR="00DD33DC">
        <w:rPr>
          <w:rFonts w:ascii="Arial" w:hAnsi="Arial"/>
          <w:sz w:val="22"/>
          <w:szCs w:val="22"/>
        </w:rPr>
        <w:t xml:space="preserve"> 150 minuten mogelijk. </w:t>
      </w:r>
      <w:r w:rsidRPr="26C29E64" w:rsidR="00AC7C5C">
        <w:rPr>
          <w:rFonts w:ascii="Arial" w:hAnsi="Arial"/>
          <w:sz w:val="22"/>
          <w:szCs w:val="22"/>
        </w:rPr>
        <w:t>Hierdoor wordt het aantal en de duur van de ontdooicycli verminderd, zodat de units een permanent aangenaam klimaat in de ruimte kunnen handhaven</w:t>
      </w:r>
      <w:r w:rsidRPr="26C29E64" w:rsidR="00AA29A4">
        <w:rPr>
          <w:rFonts w:ascii="Arial" w:hAnsi="Arial"/>
          <w:sz w:val="22"/>
          <w:szCs w:val="22"/>
        </w:rPr>
        <w:t>.</w:t>
      </w:r>
      <w:r w:rsidRPr="26C29E64" w:rsidR="00DD33DC">
        <w:rPr>
          <w:rFonts w:ascii="Arial" w:hAnsi="Arial"/>
          <w:sz w:val="22"/>
          <w:szCs w:val="22"/>
        </w:rPr>
        <w:t xml:space="preserve"> </w:t>
      </w:r>
    </w:p>
    <w:p w:rsidRPr="00AA29A4" w:rsidR="00AA29A4" w:rsidP="00AA29A4" w:rsidRDefault="00AA29A4" w14:paraId="61DDE5A8" w14:textId="59E6334C">
      <w:pPr>
        <w:pStyle w:val="berschrift2"/>
        <w:ind w:left="0"/>
      </w:pPr>
      <w:r>
        <w:t>Efficiënt, stil en modern</w:t>
      </w:r>
    </w:p>
    <w:p w:rsidRPr="000D2EAD" w:rsidR="00156928" w:rsidP="008046C0" w:rsidRDefault="00703100" w14:paraId="7089FE47" w14:textId="2347AC40">
      <w:pPr>
        <w:spacing w:line="360" w:lineRule="auto"/>
        <w:rPr>
          <w:rFonts w:ascii="Arial" w:hAnsi="Arial" w:cs="Arial"/>
        </w:rPr>
      </w:pPr>
      <w:bookmarkStart w:name="_Hlk126312962" w:id="3"/>
      <w:r w:rsidRPr="26C29E64" w:rsidR="00703100">
        <w:rPr>
          <w:rFonts w:ascii="Arial" w:hAnsi="Arial"/>
          <w:sz w:val="22"/>
          <w:szCs w:val="22"/>
        </w:rPr>
        <w:t xml:space="preserve">De </w:t>
      </w:r>
      <w:r w:rsidRPr="26C29E64" w:rsidR="4062C07C">
        <w:rPr>
          <w:rFonts w:ascii="Arial" w:hAnsi="Arial"/>
          <w:sz w:val="22"/>
          <w:szCs w:val="22"/>
        </w:rPr>
        <w:t>RAC</w:t>
      </w:r>
      <w:r w:rsidRPr="26C29E64" w:rsidR="00703100">
        <w:rPr>
          <w:rFonts w:ascii="Arial" w:hAnsi="Arial"/>
          <w:sz w:val="22"/>
          <w:szCs w:val="22"/>
        </w:rPr>
        <w:t>-serie, uitgerust met Hyper-</w:t>
      </w:r>
      <w:r w:rsidRPr="26C29E64" w:rsidR="00703100">
        <w:rPr>
          <w:rFonts w:ascii="Arial" w:hAnsi="Arial"/>
          <w:sz w:val="22"/>
          <w:szCs w:val="22"/>
        </w:rPr>
        <w:t>Heating</w:t>
      </w:r>
      <w:r w:rsidRPr="26C29E64" w:rsidR="00703100">
        <w:rPr>
          <w:rFonts w:ascii="Arial" w:hAnsi="Arial"/>
          <w:sz w:val="22"/>
          <w:szCs w:val="22"/>
        </w:rPr>
        <w:t xml:space="preserve">-technologie, biedt krachtige verwarmings- en koelsystemen met diverse </w:t>
      </w:r>
      <w:r w:rsidRPr="26C29E64" w:rsidR="00703100">
        <w:rPr>
          <w:rFonts w:ascii="Arial" w:hAnsi="Arial"/>
          <w:sz w:val="22"/>
          <w:szCs w:val="22"/>
        </w:rPr>
        <w:t>binnenunitmodellen</w:t>
      </w:r>
      <w:r w:rsidRPr="26C29E64" w:rsidR="00703100">
        <w:rPr>
          <w:rFonts w:ascii="Arial" w:hAnsi="Arial"/>
          <w:sz w:val="22"/>
          <w:szCs w:val="22"/>
        </w:rPr>
        <w:t xml:space="preserve"> in moderne ontwerpen.</w:t>
      </w:r>
      <w:r w:rsidRPr="26C29E64" w:rsidR="00703100">
        <w:rPr>
          <w:rFonts w:ascii="Arial" w:hAnsi="Arial"/>
          <w:sz w:val="22"/>
          <w:szCs w:val="22"/>
        </w:rPr>
        <w:t xml:space="preserve"> </w:t>
      </w:r>
      <w:r w:rsidRPr="26C29E64" w:rsidR="008046C0">
        <w:rPr>
          <w:rFonts w:ascii="Arial" w:hAnsi="Arial"/>
          <w:sz w:val="22"/>
          <w:szCs w:val="22"/>
        </w:rPr>
        <w:t xml:space="preserve">Zo biedt de fabrikant bijvoorbeeld met de nieuwe wandunit MSZ-AY een beschikbare en snel inzetbare warmtepompoplossing voor zowel het verwarmen als het koelen op basis van een warmtepomp en de steeds groenere energiedrager stroom. </w:t>
      </w:r>
      <w:r w:rsidRPr="26C29E64" w:rsidR="00703100">
        <w:rPr>
          <w:rFonts w:ascii="Arial" w:hAnsi="Arial"/>
          <w:sz w:val="22"/>
          <w:szCs w:val="22"/>
        </w:rPr>
        <w:t>De unit is geoptimaliseerd om zowel de efficiëntie in verwarmings- en koelmodi te verhogen als de reeds lage geluidsemissies met wel 18 dB(A) te verminderen.</w:t>
      </w:r>
    </w:p>
    <w:bookmarkEnd w:id="3"/>
    <w:p w:rsidR="00703100" w:rsidP="26C29E64" w:rsidRDefault="00703100" w14:paraId="096F51C2" w14:textId="3546A69E">
      <w:pPr>
        <w:spacing w:line="360" w:lineRule="auto"/>
        <w:rPr>
          <w:rFonts w:ascii="Arial" w:hAnsi="Arial"/>
          <w:sz w:val="22"/>
          <w:szCs w:val="22"/>
        </w:rPr>
      </w:pPr>
      <w:r w:rsidRPr="26C29E64" w:rsidR="00703100">
        <w:rPr>
          <w:rFonts w:ascii="Arial" w:hAnsi="Arial"/>
          <w:sz w:val="22"/>
          <w:szCs w:val="22"/>
        </w:rPr>
        <w:t xml:space="preserve">Een speciale coating op de warmtewisselaar beschermt effectief tegen verontreinigingen. De deeltjes in de lucht worden nu bijna niet meer vastgehouden in de warmtewisselaar, maar worden opgevangen door filters. Dit zelfreinigingseffect verbetert de hygiëne van de unit en beschermt de warmtewisselaar tegen verontreinigingen, wat de algehele capaciteit verhoogt. Daarnaast wordt de </w:t>
      </w:r>
      <w:r w:rsidRPr="26C29E64" w:rsidR="40FF4978">
        <w:rPr>
          <w:rFonts w:ascii="Arial" w:hAnsi="Arial"/>
          <w:sz w:val="22"/>
          <w:szCs w:val="22"/>
        </w:rPr>
        <w:t>RAC</w:t>
      </w:r>
      <w:r w:rsidRPr="26C29E64" w:rsidR="00703100">
        <w:rPr>
          <w:rFonts w:ascii="Arial" w:hAnsi="Arial"/>
          <w:sz w:val="22"/>
          <w:szCs w:val="22"/>
        </w:rPr>
        <w:t>-serie uitgebreid met de nieuwe vloerunit SFZ, ontworpen voor onzichtbare installatie achter een bekleding.</w:t>
      </w:r>
    </w:p>
    <w:bookmarkEnd w:id="0"/>
    <w:p w:rsidRPr="008046C0" w:rsidR="00667433" w:rsidP="008046C0" w:rsidRDefault="00703100" w14:paraId="71D927F4" w14:textId="32EC8A2A">
      <w:pPr>
        <w:spacing w:line="360" w:lineRule="auto"/>
        <w:rPr>
          <w:rFonts w:ascii="Arial" w:hAnsi="Arial" w:eastAsia="Calibri" w:cs="Arial"/>
          <w:sz w:val="22"/>
          <w:szCs w:val="22"/>
        </w:rPr>
      </w:pPr>
      <w:r w:rsidRPr="003A5580">
        <w:rPr>
          <w:rFonts w:ascii="Arial" w:hAnsi="Arial"/>
          <w:sz w:val="22"/>
        </w:rPr>
        <w:t xml:space="preserve">Meer informatie is verkrijgbaar bij </w:t>
      </w:r>
      <w:r>
        <w:rPr>
          <w:rFonts w:ascii="Arial" w:hAnsi="Arial"/>
          <w:sz w:val="22"/>
        </w:rPr>
        <w:t>Alklima / Mitsubishi Electric,</w:t>
      </w:r>
      <w:r w:rsidRPr="003A5580">
        <w:rPr>
          <w:rFonts w:ascii="Arial" w:hAnsi="Arial"/>
          <w:sz w:val="22"/>
        </w:rPr>
        <w:t xml:space="preserve"> </w:t>
      </w:r>
      <w:r>
        <w:rPr>
          <w:rFonts w:ascii="Arial" w:hAnsi="Arial"/>
          <w:sz w:val="22"/>
        </w:rPr>
        <w:t>Van Hennaertweg 29, Alblasserdam</w:t>
      </w:r>
      <w:r w:rsidRPr="003A5580">
        <w:rPr>
          <w:rFonts w:ascii="Arial" w:hAnsi="Arial"/>
          <w:sz w:val="22"/>
        </w:rPr>
        <w:t xml:space="preserve">, e-mail: </w:t>
      </w:r>
      <w:r>
        <w:rPr>
          <w:rFonts w:ascii="Arial" w:hAnsi="Arial"/>
          <w:sz w:val="22"/>
        </w:rPr>
        <w:t>info@alklima.nl</w:t>
      </w:r>
      <w:r w:rsidRPr="003A5580">
        <w:rPr>
          <w:rFonts w:ascii="Arial" w:hAnsi="Arial"/>
          <w:sz w:val="22"/>
        </w:rPr>
        <w:t xml:space="preserve">, tel.: </w:t>
      </w:r>
      <w:r>
        <w:rPr>
          <w:rFonts w:ascii="Arial" w:hAnsi="Arial"/>
          <w:sz w:val="22"/>
        </w:rPr>
        <w:t>+31 78 615 0000</w:t>
      </w:r>
      <w:r w:rsidRPr="003A5580">
        <w:rPr>
          <w:rFonts w:ascii="Arial" w:hAnsi="Arial"/>
          <w:sz w:val="22"/>
        </w:rPr>
        <w:t xml:space="preserve">, </w:t>
      </w:r>
      <w:hyperlink w:history="1" r:id="rId11">
        <w:r w:rsidRPr="00713FD5">
          <w:rPr>
            <w:rStyle w:val="Hyperlink"/>
            <w:rFonts w:ascii="Arial" w:hAnsi="Arial"/>
            <w:sz w:val="22"/>
          </w:rPr>
          <w:t>www.alklima.nl</w:t>
        </w:r>
      </w:hyperlink>
      <w:r w:rsidRPr="003A5580">
        <w:rPr>
          <w:rFonts w:ascii="Arial" w:hAnsi="Arial"/>
          <w:sz w:val="22"/>
        </w:rPr>
        <w:t xml:space="preserve"> </w:t>
      </w:r>
      <w:r w:rsidR="000D2EAD">
        <w:rPr>
          <w:rFonts w:ascii="Arial" w:hAnsi="Arial"/>
        </w:rPr>
        <w:br w:type="page"/>
      </w:r>
    </w:p>
    <w:p w:rsidR="00133E2C" w:rsidP="00133E2C" w:rsidRDefault="00650073" w14:paraId="33C2E5B7" w14:textId="13BD531F">
      <w:pPr>
        <w:rPr>
          <w:rFonts w:ascii="Arial" w:hAnsi="Arial" w:cs="Arial" w:eastAsiaTheme="minorHAnsi"/>
          <w:b/>
          <w:bCs/>
          <w:sz w:val="18"/>
          <w:szCs w:val="18"/>
          <w:u w:val="single"/>
        </w:rPr>
      </w:pPr>
      <w:r>
        <w:rPr>
          <w:rFonts w:ascii="Arial" w:hAnsi="Arial"/>
          <w:b/>
          <w:noProof/>
          <w:sz w:val="18"/>
          <w:u w:val="single"/>
          <w:lang w:val="de-DE" w:eastAsia="de-DE"/>
        </w:rPr>
        <w:lastRenderedPageBreak/>
        <mc:AlternateContent>
          <mc:Choice Requires="wpc">
            <w:drawing>
              <wp:anchor distT="0" distB="0" distL="114300" distR="114300" simplePos="0" relativeHeight="251660288" behindDoc="0" locked="0" layoutInCell="1" allowOverlap="1" wp14:anchorId="680D3897" wp14:editId="01556B53">
                <wp:simplePos x="0" y="0"/>
                <wp:positionH relativeFrom="column">
                  <wp:posOffset>-899795</wp:posOffset>
                </wp:positionH>
                <wp:positionV relativeFrom="paragraph">
                  <wp:posOffset>-1530350</wp:posOffset>
                </wp:positionV>
                <wp:extent cx="1183005" cy="1916430"/>
                <wp:effectExtent l="0" t="0" r="0" b="0"/>
                <wp:wrapNone/>
                <wp:docPr id="6" name="Zeichenbereich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id="Zeichenbereich 6" style="position:absolute;margin-left:-70.85pt;margin-top:-120.5pt;width:93.15pt;height:150.9pt;z-index:251660288" coordsize="11830,19164" o:spid="_x0000_s1026" editas="canvas" w14:anchorId="7AB9BEB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27" style="position:absolute;width:11830;height:19164;visibility:visible;mso-wrap-style:square" type="#_x0000_t75">
                  <v:fill o:detectmouseclick="t"/>
                  <v:path o:connecttype="none"/>
                </v:shape>
              </v:group>
            </w:pict>
          </mc:Fallback>
        </mc:AlternateContent>
      </w:r>
      <w:r>
        <w:rPr>
          <w:rFonts w:ascii="Arial" w:hAnsi="Arial"/>
          <w:b/>
          <w:sz w:val="18"/>
          <w:u w:val="single"/>
        </w:rPr>
        <w:t xml:space="preserve">Over </w:t>
      </w:r>
      <w:r w:rsidR="007E5608">
        <w:rPr>
          <w:rFonts w:ascii="Arial" w:hAnsi="Arial"/>
          <w:b/>
          <w:sz w:val="18"/>
          <w:u w:val="single"/>
        </w:rPr>
        <w:t xml:space="preserve">Alklima / </w:t>
      </w:r>
      <w:r>
        <w:rPr>
          <w:rFonts w:ascii="Arial" w:hAnsi="Arial"/>
          <w:b/>
          <w:sz w:val="18"/>
          <w:u w:val="single"/>
        </w:rPr>
        <w:t>Mitsubishi Electric</w:t>
      </w:r>
    </w:p>
    <w:p w:rsidRPr="00660928" w:rsidR="00703100" w:rsidP="00703100" w:rsidRDefault="00703100" w14:paraId="191404C1" w14:textId="77777777">
      <w:pPr>
        <w:spacing w:after="0" w:line="240" w:lineRule="auto"/>
        <w:rPr>
          <w:rStyle w:val="eop"/>
          <w:rFonts w:ascii="Arial" w:hAnsi="Arial" w:cs="Arial"/>
          <w:color w:val="000000"/>
          <w:sz w:val="18"/>
          <w:szCs w:val="18"/>
          <w:shd w:val="clear" w:color="auto" w:fill="FFFFFF"/>
        </w:rPr>
      </w:pPr>
      <w:r w:rsidRPr="00660928">
        <w:rPr>
          <w:rStyle w:val="normaltextrun"/>
          <w:rFonts w:ascii="Arial" w:hAnsi="Arial" w:cs="Arial"/>
          <w:color w:val="000000"/>
          <w:sz w:val="18"/>
          <w:szCs w:val="18"/>
          <w:shd w:val="clear" w:color="auto" w:fill="FFFFFF"/>
        </w:rPr>
        <w:t xml:space="preserve">Alklima B.V. is al 30 jaar exclusief importeur van Mitsubishi Electric </w:t>
      </w:r>
      <w:r w:rsidRPr="00660928">
        <w:rPr>
          <w:rStyle w:val="normaltextrun"/>
          <w:rFonts w:ascii="Arial" w:hAnsi="Arial" w:cs="Arial"/>
          <w:color w:val="242424"/>
          <w:sz w:val="18"/>
          <w:szCs w:val="18"/>
          <w:shd w:val="clear" w:color="auto" w:fill="FFFFFF"/>
        </w:rPr>
        <w:t>Warmtepompen en Airconditioning</w:t>
      </w:r>
      <w:r w:rsidRPr="00660928">
        <w:rPr>
          <w:rStyle w:val="normaltextrun"/>
          <w:rFonts w:ascii="Arial" w:hAnsi="Arial" w:cs="Arial"/>
          <w:color w:val="000000"/>
          <w:sz w:val="18"/>
          <w:szCs w:val="18"/>
          <w:shd w:val="clear" w:color="auto" w:fill="FFFFFF"/>
        </w:rPr>
        <w:t xml:space="preserve"> voor Nederland. Hiermee is zij een grote speler in de Nederlandse markt als het gaat om duurzame klimaatoplossingen voor het koelen, verwarmen en ventileren van gebouwen en woningen. Het bedrijf richt zich op het versnellen van de overgang naar een volledig elektrische energievoorziening en het op een slimme en duurzame manier verlagen van de energierekening voor huishoudens, utiliteitsgebouwen en sportclubs. Dankzij de in-house productie van hun duurzame klimaatoplossingen kunnen ze hoogwaardige producten garanderen en de CO2-uitstoot minimaliseren. Met hun kennis, expertise en meer dan een eeuw aan ervaring is Alklima/Mitsubishi Electric de go-to partner voor volledig elektrisch verduurzamen.</w:t>
      </w:r>
      <w:r w:rsidRPr="00660928">
        <w:rPr>
          <w:rStyle w:val="eop"/>
          <w:rFonts w:ascii="Arial" w:hAnsi="Arial" w:cs="Arial"/>
          <w:color w:val="000000"/>
          <w:sz w:val="18"/>
          <w:szCs w:val="18"/>
          <w:shd w:val="clear" w:color="auto" w:fill="FFFFFF"/>
        </w:rPr>
        <w:t> </w:t>
      </w:r>
    </w:p>
    <w:p w:rsidR="00133E2C" w:rsidP="00133E2C" w:rsidRDefault="00133E2C" w14:paraId="7E3D2D1F" w14:textId="77777777">
      <w:pPr>
        <w:spacing w:after="0" w:line="240" w:lineRule="auto"/>
        <w:rPr>
          <w:rFonts w:ascii="Arial" w:hAnsi="Arial" w:eastAsia="Calibri" w:cs="Times New Roman"/>
          <w:sz w:val="18"/>
          <w:szCs w:val="18"/>
          <w:lang w:eastAsia="de-DE"/>
        </w:rPr>
      </w:pPr>
    </w:p>
    <w:p w:rsidRPr="00E951FA" w:rsidR="00133E2C" w:rsidP="00133E2C" w:rsidRDefault="00133E2C" w14:paraId="0BF8EBF6" w14:textId="77777777">
      <w:pPr>
        <w:spacing w:after="0" w:line="360" w:lineRule="auto"/>
        <w:ind w:right="-17"/>
        <w:rPr>
          <w:rFonts w:ascii="Arial" w:hAnsi="Arial" w:eastAsia="Calibri" w:cs="Times New Roman"/>
          <w:sz w:val="22"/>
          <w:szCs w:val="24"/>
        </w:rPr>
      </w:pPr>
      <w:r>
        <w:rPr>
          <w:rFonts w:ascii="Arial" w:hAnsi="Arial"/>
          <w:sz w:val="22"/>
        </w:rPr>
        <w:t>---------------------------------------------------------------------------------------------------------------------</w:t>
      </w:r>
    </w:p>
    <w:p w:rsidRPr="00E951FA" w:rsidR="00133E2C" w:rsidP="00133E2C" w:rsidRDefault="00133E2C" w14:paraId="6780ECD8" w14:textId="77777777">
      <w:pPr>
        <w:tabs>
          <w:tab w:val="left" w:pos="5400"/>
        </w:tabs>
        <w:spacing w:after="0" w:line="240" w:lineRule="auto"/>
        <w:ind w:right="-16"/>
        <w:rPr>
          <w:rFonts w:ascii="Arial" w:hAnsi="Arial" w:eastAsia="Calibri" w:cs="Arial"/>
          <w:b/>
          <w:sz w:val="18"/>
          <w:szCs w:val="18"/>
        </w:rPr>
      </w:pPr>
      <w:r>
        <w:rPr>
          <w:rFonts w:ascii="Arial" w:hAnsi="Arial"/>
          <w:b/>
          <w:sz w:val="18"/>
        </w:rPr>
        <w:t xml:space="preserve">Contact </w:t>
      </w:r>
    </w:p>
    <w:p w:rsidRPr="00E951FA" w:rsidR="00133E2C" w:rsidP="00133E2C" w:rsidRDefault="00133E2C" w14:paraId="580B0850" w14:textId="77777777">
      <w:pPr>
        <w:tabs>
          <w:tab w:val="left" w:pos="5400"/>
        </w:tabs>
        <w:spacing w:after="0" w:line="240" w:lineRule="auto"/>
        <w:ind w:right="-16"/>
        <w:rPr>
          <w:rFonts w:ascii="Arial" w:hAnsi="Arial" w:eastAsia="Calibri" w:cs="Arial"/>
          <w:sz w:val="18"/>
          <w:szCs w:val="18"/>
          <w:lang w:val="sv-SE" w:eastAsia="de-DE"/>
        </w:rPr>
      </w:pPr>
    </w:p>
    <w:p w:rsidR="00277CB6" w:rsidP="00277CB6" w:rsidRDefault="00277CB6" w14:paraId="171C5451" w14:textId="64DCCE55">
      <w:pPr>
        <w:tabs>
          <w:tab w:val="left" w:pos="4680"/>
          <w:tab w:val="left" w:pos="5400"/>
        </w:tabs>
        <w:spacing w:after="0" w:line="240" w:lineRule="auto"/>
        <w:ind w:right="-16"/>
        <w:rPr>
          <w:rFonts w:ascii="Arial" w:hAnsi="Arial"/>
          <w:sz w:val="18"/>
        </w:rPr>
      </w:pPr>
      <w:r>
        <w:rPr>
          <w:rFonts w:ascii="Arial" w:hAnsi="Arial"/>
          <w:sz w:val="18"/>
        </w:rPr>
        <w:t>Mediarelaties Alklima / Mitsubishi Electric</w:t>
      </w:r>
    </w:p>
    <w:p w:rsidR="00277CB6" w:rsidP="00277CB6" w:rsidRDefault="00277CB6" w14:paraId="34DB7308" w14:textId="77777777">
      <w:pPr>
        <w:tabs>
          <w:tab w:val="left" w:pos="4680"/>
          <w:tab w:val="left" w:pos="5400"/>
        </w:tabs>
        <w:spacing w:after="0" w:line="240" w:lineRule="auto"/>
        <w:ind w:right="-16"/>
        <w:rPr>
          <w:rFonts w:ascii="Arial" w:hAnsi="Arial"/>
          <w:sz w:val="18"/>
        </w:rPr>
      </w:pPr>
      <w:r>
        <w:rPr>
          <w:rFonts w:ascii="Arial" w:hAnsi="Arial"/>
          <w:sz w:val="18"/>
        </w:rPr>
        <w:t>Laura van den Berg</w:t>
      </w:r>
    </w:p>
    <w:p w:rsidR="00277CB6" w:rsidP="00277CB6" w:rsidRDefault="00000000" w14:paraId="61D8B7F2" w14:textId="77777777">
      <w:pPr>
        <w:tabs>
          <w:tab w:val="left" w:pos="4680"/>
          <w:tab w:val="left" w:pos="5400"/>
        </w:tabs>
        <w:spacing w:after="0" w:line="240" w:lineRule="auto"/>
        <w:ind w:right="-16"/>
        <w:rPr>
          <w:rFonts w:ascii="Arial" w:hAnsi="Arial"/>
          <w:sz w:val="18"/>
        </w:rPr>
      </w:pPr>
      <w:hyperlink w:history="1" r:id="rId12">
        <w:r w:rsidRPr="00B17C7A" w:rsidR="00277CB6">
          <w:rPr>
            <w:rStyle w:val="Hyperlink"/>
            <w:rFonts w:ascii="Arial" w:hAnsi="Arial"/>
            <w:sz w:val="18"/>
          </w:rPr>
          <w:t>laura@koroki.nl</w:t>
        </w:r>
      </w:hyperlink>
    </w:p>
    <w:p w:rsidR="00277CB6" w:rsidP="00277CB6" w:rsidRDefault="00277CB6" w14:paraId="5215A80A" w14:textId="77777777">
      <w:pPr>
        <w:tabs>
          <w:tab w:val="left" w:pos="4680"/>
          <w:tab w:val="left" w:pos="5400"/>
        </w:tabs>
        <w:spacing w:after="0" w:line="240" w:lineRule="auto"/>
        <w:ind w:right="-16"/>
        <w:rPr>
          <w:rFonts w:ascii="Arial" w:hAnsi="Arial"/>
          <w:sz w:val="18"/>
        </w:rPr>
      </w:pPr>
      <w:r>
        <w:rPr>
          <w:rFonts w:ascii="Arial" w:hAnsi="Arial"/>
          <w:sz w:val="18"/>
        </w:rPr>
        <w:t>+31 6 27225743</w:t>
      </w:r>
    </w:p>
    <w:p w:rsidRPr="00E951FA" w:rsidR="00133E2C" w:rsidP="00133E2C" w:rsidRDefault="00133E2C" w14:paraId="0A43EE2A" w14:textId="77777777">
      <w:pPr>
        <w:tabs>
          <w:tab w:val="left" w:pos="4680"/>
          <w:tab w:val="left" w:pos="5400"/>
        </w:tabs>
        <w:spacing w:after="0" w:line="240" w:lineRule="auto"/>
        <w:ind w:right="-16"/>
        <w:rPr>
          <w:rFonts w:ascii="Arial" w:hAnsi="Arial" w:eastAsia="Calibri" w:cs="Times New Roman"/>
          <w:noProof/>
          <w:sz w:val="18"/>
          <w:szCs w:val="18"/>
          <w:lang w:val="sv-SE" w:eastAsia="de-DE"/>
        </w:rPr>
      </w:pPr>
    </w:p>
    <w:p w:rsidR="00133E2C" w:rsidP="00133E2C" w:rsidRDefault="00133E2C" w14:paraId="6B147D46" w14:textId="77777777">
      <w:pPr>
        <w:tabs>
          <w:tab w:val="left" w:pos="4680"/>
          <w:tab w:val="left" w:pos="5400"/>
        </w:tabs>
        <w:spacing w:after="0" w:line="240" w:lineRule="auto"/>
        <w:ind w:right="-16"/>
        <w:rPr>
          <w:rFonts w:ascii="Arial" w:hAnsi="Arial" w:eastAsia="Calibri" w:cs="Times New Roman"/>
          <w:iCs/>
          <w:noProof/>
          <w:sz w:val="18"/>
          <w:szCs w:val="18"/>
          <w:lang w:eastAsia="de-DE"/>
        </w:rPr>
      </w:pPr>
    </w:p>
    <w:p w:rsidR="005D67CC" w:rsidP="00650073" w:rsidRDefault="00133E2C" w14:paraId="748456AB" w14:textId="6AA0048F">
      <w:pPr>
        <w:spacing w:after="0"/>
        <w:rPr>
          <w:rFonts w:ascii="Arial" w:hAnsi="Arial" w:eastAsia="Calibri" w:cs="Times New Roman"/>
          <w:iCs/>
          <w:noProof/>
          <w:sz w:val="18"/>
          <w:szCs w:val="18"/>
        </w:rPr>
      </w:pPr>
      <w:r>
        <w:rPr>
          <w:rFonts w:ascii="Arial" w:hAnsi="Arial"/>
          <w:sz w:val="18"/>
        </w:rPr>
        <w:t xml:space="preserve">Teksten bij de afbeeldingen: </w:t>
      </w:r>
    </w:p>
    <w:p w:rsidR="00650073" w:rsidP="00650073" w:rsidRDefault="00650073" w14:paraId="17DBD98A" w14:textId="77777777">
      <w:pPr>
        <w:spacing w:after="0"/>
        <w:rPr>
          <w:rFonts w:ascii="Arial" w:hAnsi="Arial" w:eastAsia="Calibri" w:cs="Times New Roman"/>
          <w:iCs/>
          <w:noProof/>
          <w:sz w:val="18"/>
          <w:szCs w:val="18"/>
          <w:lang w:eastAsia="de-DE"/>
        </w:rPr>
      </w:pPr>
    </w:p>
    <w:p w:rsidR="00650073" w:rsidP="00650073" w:rsidRDefault="002011CC" w14:paraId="2E4C8E4B" w14:textId="09C1A8F8">
      <w:pPr>
        <w:spacing w:after="0"/>
      </w:pPr>
      <w:r>
        <w:rPr>
          <w:noProof/>
          <w:lang w:val="de-DE" w:eastAsia="de-DE"/>
        </w:rPr>
        <w:drawing>
          <wp:inline distT="0" distB="0" distL="0" distR="0" wp14:anchorId="3E861B84" wp14:editId="39DA60D5">
            <wp:extent cx="1047600" cy="1573200"/>
            <wp:effectExtent l="0" t="0" r="635" b="825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47600" cy="1573200"/>
                    </a:xfrm>
                    <a:prstGeom prst="rect">
                      <a:avLst/>
                    </a:prstGeom>
                    <a:noFill/>
                    <a:ln>
                      <a:noFill/>
                    </a:ln>
                  </pic:spPr>
                </pic:pic>
              </a:graphicData>
            </a:graphic>
          </wp:inline>
        </w:drawing>
      </w:r>
    </w:p>
    <w:p w:rsidR="00650073" w:rsidP="26C29E64" w:rsidRDefault="00CE030D" w14:paraId="19214CCA" w14:textId="0077D4CF">
      <w:pPr>
        <w:spacing w:after="0"/>
        <w:rPr>
          <w:rFonts w:ascii="Arial" w:hAnsi="Arial"/>
          <w:sz w:val="18"/>
          <w:szCs w:val="18"/>
        </w:rPr>
      </w:pPr>
      <w:r w:rsidRPr="26C29E64" w:rsidR="00CE030D">
        <w:rPr>
          <w:rFonts w:ascii="Arial" w:hAnsi="Arial"/>
          <w:sz w:val="18"/>
          <w:szCs w:val="18"/>
        </w:rPr>
        <w:t>Buitenunit MXZ_2F</w:t>
      </w:r>
      <w:r w:rsidRPr="26C29E64" w:rsidR="00650073">
        <w:rPr>
          <w:rFonts w:ascii="Arial" w:hAnsi="Arial"/>
          <w:sz w:val="18"/>
          <w:szCs w:val="18"/>
        </w:rPr>
        <w:t>: De Hyper-</w:t>
      </w:r>
      <w:r w:rsidRPr="26C29E64" w:rsidR="00650073">
        <w:rPr>
          <w:rFonts w:ascii="Arial" w:hAnsi="Arial"/>
          <w:sz w:val="18"/>
          <w:szCs w:val="18"/>
        </w:rPr>
        <w:t>Heating</w:t>
      </w:r>
      <w:r w:rsidRPr="26C29E64" w:rsidR="00650073">
        <w:rPr>
          <w:rFonts w:ascii="Arial" w:hAnsi="Arial"/>
          <w:sz w:val="18"/>
          <w:szCs w:val="18"/>
        </w:rPr>
        <w:t xml:space="preserve">-technologie voor de buitenunits van de </w:t>
      </w:r>
      <w:r w:rsidRPr="26C29E64" w:rsidR="445849EA">
        <w:rPr>
          <w:rFonts w:ascii="Arial" w:hAnsi="Arial"/>
          <w:sz w:val="18"/>
          <w:szCs w:val="18"/>
        </w:rPr>
        <w:t>RAC</w:t>
      </w:r>
      <w:r w:rsidRPr="26C29E64" w:rsidR="00650073">
        <w:rPr>
          <w:rFonts w:ascii="Arial" w:hAnsi="Arial"/>
          <w:sz w:val="18"/>
          <w:szCs w:val="18"/>
        </w:rPr>
        <w:t>-serie van Mitsubishi Electric werd speciaal voor zeer koude klimaatomstandigheden ontwikkeld.</w:t>
      </w:r>
    </w:p>
    <w:p w:rsidRPr="00650073" w:rsidR="00650073" w:rsidP="00650073" w:rsidRDefault="00650073" w14:paraId="3638EF8B" w14:textId="77777777">
      <w:pPr>
        <w:spacing w:after="0"/>
        <w:rPr>
          <w:rFonts w:ascii="Arial" w:hAnsi="Arial" w:cs="Arial"/>
          <w:sz w:val="18"/>
          <w:szCs w:val="18"/>
        </w:rPr>
      </w:pPr>
    </w:p>
    <w:p w:rsidR="00133E2C" w:rsidP="00650073" w:rsidRDefault="00040F3A" w14:paraId="195E4615" w14:textId="62816A98">
      <w:pPr>
        <w:spacing w:after="0"/>
      </w:pPr>
      <w:r>
        <w:rPr>
          <w:noProof/>
          <w:lang w:val="de-DE" w:eastAsia="de-DE"/>
        </w:rPr>
        <w:drawing>
          <wp:inline distT="0" distB="0" distL="0" distR="0" wp14:anchorId="5490DDAF" wp14:editId="6CC7117D">
            <wp:extent cx="1838067" cy="80962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63610" cy="820876"/>
                    </a:xfrm>
                    <a:prstGeom prst="rect">
                      <a:avLst/>
                    </a:prstGeom>
                    <a:noFill/>
                    <a:ln>
                      <a:noFill/>
                    </a:ln>
                  </pic:spPr>
                </pic:pic>
              </a:graphicData>
            </a:graphic>
          </wp:inline>
        </w:drawing>
      </w:r>
    </w:p>
    <w:p w:rsidR="00650073" w:rsidP="00650073" w:rsidRDefault="00CE030D" w14:paraId="4B4861DB" w14:textId="6B482367">
      <w:pPr>
        <w:tabs>
          <w:tab w:val="left" w:pos="4680"/>
          <w:tab w:val="left" w:pos="5400"/>
        </w:tabs>
        <w:spacing w:after="0" w:line="240" w:lineRule="auto"/>
        <w:ind w:right="-17"/>
        <w:rPr>
          <w:rFonts w:ascii="Arial" w:hAnsi="Arial" w:eastAsia="Calibri" w:cs="Times New Roman"/>
          <w:noProof/>
          <w:sz w:val="18"/>
          <w:szCs w:val="18"/>
        </w:rPr>
      </w:pPr>
      <w:r w:rsidRPr="00CE030D">
        <w:rPr>
          <w:rFonts w:ascii="Arial" w:hAnsi="Arial"/>
          <w:sz w:val="18"/>
        </w:rPr>
        <w:t>Wandunit MSZ-AY</w:t>
      </w:r>
      <w:r w:rsidR="00040F3A">
        <w:rPr>
          <w:rFonts w:ascii="Arial" w:hAnsi="Arial"/>
          <w:sz w:val="18"/>
        </w:rPr>
        <w:t>: De nieuwe wandunit MSZ-AY biedt hoogste efficiency in de verwarmings- en koelmodus, evenals de laagste geluidsemissies van slechts 18 dB(A).</w:t>
      </w:r>
    </w:p>
    <w:p w:rsidR="00650073" w:rsidP="00650073" w:rsidRDefault="00650073" w14:paraId="1924A58E" w14:textId="2DEFECAA">
      <w:pPr>
        <w:tabs>
          <w:tab w:val="left" w:pos="4680"/>
          <w:tab w:val="left" w:pos="5400"/>
        </w:tabs>
        <w:spacing w:after="0" w:line="240" w:lineRule="auto"/>
        <w:ind w:right="-17"/>
        <w:rPr>
          <w:rFonts w:ascii="Arial" w:hAnsi="Arial" w:eastAsia="Calibri" w:cs="Times New Roman"/>
          <w:noProof/>
          <w:sz w:val="18"/>
          <w:szCs w:val="18"/>
          <w:lang w:eastAsia="de-DE"/>
        </w:rPr>
      </w:pPr>
    </w:p>
    <w:p w:rsidR="002011CC" w:rsidP="002011CC" w:rsidRDefault="002011CC" w14:paraId="52B86D0B" w14:textId="77777777">
      <w:pPr>
        <w:tabs>
          <w:tab w:val="left" w:pos="4680"/>
          <w:tab w:val="left" w:pos="5400"/>
        </w:tabs>
        <w:spacing w:after="0" w:line="240" w:lineRule="auto"/>
        <w:ind w:right="-17"/>
        <w:rPr>
          <w:rFonts w:ascii="Arial" w:hAnsi="Arial" w:eastAsia="Calibri" w:cs="Times New Roman"/>
          <w:noProof/>
          <w:sz w:val="18"/>
          <w:szCs w:val="18"/>
          <w:lang w:eastAsia="de-DE"/>
        </w:rPr>
      </w:pPr>
      <w:r>
        <w:rPr>
          <w:noProof/>
          <w:lang w:val="de-DE" w:eastAsia="de-DE"/>
        </w:rPr>
        <w:drawing>
          <wp:inline distT="0" distB="0" distL="0" distR="0" wp14:anchorId="6A7E66FC" wp14:editId="0E41C816">
            <wp:extent cx="2030400" cy="1353600"/>
            <wp:effectExtent l="0" t="0" r="825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30400" cy="1353600"/>
                    </a:xfrm>
                    <a:prstGeom prst="rect">
                      <a:avLst/>
                    </a:prstGeom>
                    <a:noFill/>
                    <a:ln>
                      <a:noFill/>
                    </a:ln>
                  </pic:spPr>
                </pic:pic>
              </a:graphicData>
            </a:graphic>
          </wp:inline>
        </w:drawing>
      </w:r>
    </w:p>
    <w:p w:rsidR="002011CC" w:rsidP="002011CC" w:rsidRDefault="002011CC" w14:paraId="083C1E75" w14:textId="77777777">
      <w:pPr>
        <w:tabs>
          <w:tab w:val="left" w:pos="4680"/>
          <w:tab w:val="left" w:pos="5400"/>
        </w:tabs>
        <w:spacing w:after="0" w:line="240" w:lineRule="auto"/>
        <w:ind w:right="-17"/>
        <w:rPr>
          <w:rFonts w:ascii="Arial" w:hAnsi="Arial" w:eastAsia="Calibri" w:cs="Times New Roman"/>
          <w:noProof/>
          <w:sz w:val="18"/>
          <w:szCs w:val="18"/>
          <w:lang w:eastAsia="de-DE"/>
        </w:rPr>
      </w:pPr>
    </w:p>
    <w:p w:rsidR="002011CC" w:rsidP="002011CC" w:rsidRDefault="00CE030D" w14:paraId="056931B8" w14:textId="55301895">
      <w:pPr>
        <w:tabs>
          <w:tab w:val="left" w:pos="4680"/>
          <w:tab w:val="left" w:pos="5400"/>
        </w:tabs>
        <w:spacing w:after="0" w:line="240" w:lineRule="auto"/>
        <w:ind w:right="-17"/>
        <w:rPr>
          <w:rFonts w:ascii="Arial" w:hAnsi="Arial" w:eastAsia="Calibri" w:cs="Times New Roman"/>
          <w:noProof/>
          <w:sz w:val="18"/>
          <w:szCs w:val="18"/>
          <w:lang w:eastAsia="de-DE"/>
        </w:rPr>
      </w:pPr>
      <w:r w:rsidRPr="00CE030D">
        <w:rPr>
          <w:rFonts w:ascii="Arial" w:hAnsi="Arial" w:eastAsia="Calibri" w:cs="Times New Roman"/>
          <w:noProof/>
          <w:sz w:val="18"/>
          <w:szCs w:val="18"/>
          <w:lang w:eastAsia="de-DE"/>
        </w:rPr>
        <w:t>Wandunit_voorbeeld</w:t>
      </w:r>
      <w:r w:rsidR="002011CC">
        <w:rPr>
          <w:rFonts w:ascii="Arial" w:hAnsi="Arial" w:eastAsia="Calibri" w:cs="Times New Roman"/>
          <w:noProof/>
          <w:sz w:val="18"/>
          <w:szCs w:val="18"/>
          <w:lang w:eastAsia="de-DE"/>
        </w:rPr>
        <w:t xml:space="preserve">: </w:t>
      </w:r>
      <w:r w:rsidRPr="00CE030D">
        <w:rPr>
          <w:rFonts w:ascii="Arial" w:hAnsi="Arial" w:eastAsia="Calibri" w:cs="Times New Roman"/>
          <w:noProof/>
          <w:sz w:val="18"/>
          <w:szCs w:val="18"/>
          <w:lang w:eastAsia="de-DE"/>
        </w:rPr>
        <w:t>De keuze aan binnenunits reikt van plafond- of kanaalunits tot aan wand- (op de afbeelding) en vloeruitvoeringen.</w:t>
      </w:r>
    </w:p>
    <w:p w:rsidR="002011CC" w:rsidP="002011CC" w:rsidRDefault="002011CC" w14:paraId="2FA510B3" w14:textId="77777777">
      <w:pPr>
        <w:tabs>
          <w:tab w:val="left" w:pos="4680"/>
          <w:tab w:val="left" w:pos="5400"/>
        </w:tabs>
        <w:spacing w:after="0" w:line="240" w:lineRule="auto"/>
        <w:ind w:right="-17"/>
        <w:rPr>
          <w:rFonts w:ascii="Arial" w:hAnsi="Arial" w:eastAsia="Calibri" w:cs="Times New Roman"/>
          <w:noProof/>
          <w:sz w:val="18"/>
          <w:szCs w:val="18"/>
          <w:lang w:eastAsia="de-DE"/>
        </w:rPr>
      </w:pPr>
    </w:p>
    <w:p w:rsidR="00650073" w:rsidP="00650073" w:rsidRDefault="00650073" w14:paraId="6856F273" w14:textId="77777777">
      <w:pPr>
        <w:tabs>
          <w:tab w:val="left" w:pos="4680"/>
          <w:tab w:val="left" w:pos="5400"/>
        </w:tabs>
        <w:spacing w:after="0" w:line="240" w:lineRule="auto"/>
        <w:ind w:right="-17"/>
        <w:rPr>
          <w:rFonts w:ascii="Arial" w:hAnsi="Arial" w:eastAsia="Calibri" w:cs="Times New Roman"/>
          <w:noProof/>
          <w:sz w:val="18"/>
          <w:szCs w:val="18"/>
          <w:lang w:eastAsia="de-DE"/>
        </w:rPr>
      </w:pPr>
    </w:p>
    <w:p w:rsidRPr="00E951FA" w:rsidR="00133E2C" w:rsidP="002011CC" w:rsidRDefault="00133E2C" w14:paraId="3E7FDACF" w14:textId="3A900B63">
      <w:pPr>
        <w:tabs>
          <w:tab w:val="left" w:pos="4680"/>
          <w:tab w:val="left" w:pos="5400"/>
        </w:tabs>
        <w:spacing w:after="0" w:line="360" w:lineRule="auto"/>
        <w:ind w:right="-17"/>
        <w:rPr>
          <w:rFonts w:ascii="Arial" w:hAnsi="Arial" w:eastAsia="Calibri" w:cs="Arial"/>
          <w:sz w:val="18"/>
          <w:szCs w:val="18"/>
        </w:rPr>
      </w:pPr>
      <w:r>
        <w:rPr>
          <w:rFonts w:ascii="Arial" w:hAnsi="Arial"/>
          <w:sz w:val="18"/>
        </w:rPr>
        <w:lastRenderedPageBreak/>
        <w:t>Afbeeldingen: Mitsubishi Electric</w:t>
      </w:r>
    </w:p>
    <w:p w:rsidR="00133E2C" w:rsidP="00703100" w:rsidRDefault="00133E2C" w14:paraId="0A53D61F" w14:textId="2A37BC51">
      <w:pPr>
        <w:tabs>
          <w:tab w:val="left" w:pos="4680"/>
          <w:tab w:val="left" w:pos="5400"/>
        </w:tabs>
        <w:spacing w:after="0" w:line="360" w:lineRule="auto"/>
        <w:ind w:right="-17"/>
      </w:pPr>
      <w:r>
        <w:rPr>
          <w:rFonts w:ascii="Arial" w:hAnsi="Arial"/>
          <w:sz w:val="18"/>
        </w:rPr>
        <w:t xml:space="preserve">Datum: </w:t>
      </w:r>
      <w:r w:rsidR="00703100">
        <w:rPr>
          <w:rFonts w:ascii="Arial" w:hAnsi="Arial"/>
          <w:sz w:val="18"/>
        </w:rPr>
        <w:t>6 februari 2024</w:t>
      </w:r>
    </w:p>
    <w:sectPr w:rsidR="00133E2C" w:rsidSect="001D4497">
      <w:headerReference w:type="default" r:id="rId16"/>
      <w:pgSz w:w="11906" w:h="16838" w:orient="portrait"/>
      <w:pgMar w:top="2410" w:right="1417" w:bottom="1134" w:left="1417" w:header="709" w:footer="709"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D4497" w:rsidP="00133E2C" w:rsidRDefault="001D4497" w14:paraId="2F3A95A5" w14:textId="77777777">
      <w:pPr>
        <w:spacing w:after="0" w:line="240" w:lineRule="auto"/>
      </w:pPr>
      <w:r>
        <w:separator/>
      </w:r>
    </w:p>
  </w:endnote>
  <w:endnote w:type="continuationSeparator" w:id="0">
    <w:p w:rsidR="001D4497" w:rsidP="00133E2C" w:rsidRDefault="001D4497" w14:paraId="0A921A9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Yu Mincho">
    <w:altName w:val="MS Gothic"/>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D4497" w:rsidP="00133E2C" w:rsidRDefault="001D4497" w14:paraId="2289BB98" w14:textId="77777777">
      <w:pPr>
        <w:spacing w:after="0" w:line="240" w:lineRule="auto"/>
      </w:pPr>
      <w:r>
        <w:separator/>
      </w:r>
    </w:p>
  </w:footnote>
  <w:footnote w:type="continuationSeparator" w:id="0">
    <w:p w:rsidR="001D4497" w:rsidP="00133E2C" w:rsidRDefault="001D4497" w14:paraId="0FA6E8D4"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133E2C" w:rsidRDefault="00133E2C" w14:paraId="3EB237AB" w14:textId="4FEF4B02">
    <w:pPr>
      <w:pStyle w:val="Koptekst"/>
    </w:pPr>
    <w:r>
      <w:rPr>
        <w:noProof/>
        <w:lang w:val="de-DE" w:eastAsia="de-DE"/>
      </w:rPr>
      <w:drawing>
        <wp:inline distT="0" distB="0" distL="0" distR="0" wp14:anchorId="7B4BD43B" wp14:editId="5E7BD6E0">
          <wp:extent cx="1450975" cy="603250"/>
          <wp:effectExtent l="0" t="0" r="0" b="635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0975" cy="6032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B4783"/>
    <w:multiLevelType w:val="hybridMultilevel"/>
    <w:tmpl w:val="3C1E96F6"/>
    <w:lvl w:ilvl="0" w:tplc="04070005">
      <w:start w:val="1"/>
      <w:numFmt w:val="bullet"/>
      <w:lvlText w:val=""/>
      <w:lvlJc w:val="left"/>
      <w:pPr>
        <w:tabs>
          <w:tab w:val="num" w:pos="720"/>
        </w:tabs>
        <w:ind w:left="720" w:hanging="360"/>
      </w:pPr>
      <w:rPr>
        <w:rFonts w:hint="default" w:ascii="Wingdings" w:hAnsi="Wingdings"/>
        <w:sz w:val="16"/>
      </w:rPr>
    </w:lvl>
    <w:lvl w:ilvl="1" w:tplc="04070003" w:tentative="1">
      <w:start w:val="1"/>
      <w:numFmt w:val="bullet"/>
      <w:lvlText w:val="o"/>
      <w:lvlJc w:val="left"/>
      <w:pPr>
        <w:tabs>
          <w:tab w:val="num" w:pos="1440"/>
        </w:tabs>
        <w:ind w:left="1440" w:hanging="360"/>
      </w:pPr>
      <w:rPr>
        <w:rFonts w:hint="default" w:ascii="Courier New" w:hAnsi="Courier New"/>
      </w:rPr>
    </w:lvl>
    <w:lvl w:ilvl="2" w:tplc="04070005" w:tentative="1">
      <w:start w:val="1"/>
      <w:numFmt w:val="bullet"/>
      <w:lvlText w:val=""/>
      <w:lvlJc w:val="left"/>
      <w:pPr>
        <w:tabs>
          <w:tab w:val="num" w:pos="2160"/>
        </w:tabs>
        <w:ind w:left="2160" w:hanging="360"/>
      </w:pPr>
      <w:rPr>
        <w:rFonts w:hint="default" w:ascii="Wingdings" w:hAnsi="Wingdings"/>
      </w:rPr>
    </w:lvl>
    <w:lvl w:ilvl="3" w:tplc="04070001" w:tentative="1">
      <w:start w:val="1"/>
      <w:numFmt w:val="bullet"/>
      <w:lvlText w:val=""/>
      <w:lvlJc w:val="left"/>
      <w:pPr>
        <w:tabs>
          <w:tab w:val="num" w:pos="2880"/>
        </w:tabs>
        <w:ind w:left="2880" w:hanging="360"/>
      </w:pPr>
      <w:rPr>
        <w:rFonts w:hint="default" w:ascii="Symbol" w:hAnsi="Symbol"/>
      </w:rPr>
    </w:lvl>
    <w:lvl w:ilvl="4" w:tplc="04070003" w:tentative="1">
      <w:start w:val="1"/>
      <w:numFmt w:val="bullet"/>
      <w:lvlText w:val="o"/>
      <w:lvlJc w:val="left"/>
      <w:pPr>
        <w:tabs>
          <w:tab w:val="num" w:pos="3600"/>
        </w:tabs>
        <w:ind w:left="3600" w:hanging="360"/>
      </w:pPr>
      <w:rPr>
        <w:rFonts w:hint="default" w:ascii="Courier New" w:hAnsi="Courier New"/>
      </w:rPr>
    </w:lvl>
    <w:lvl w:ilvl="5" w:tplc="04070005" w:tentative="1">
      <w:start w:val="1"/>
      <w:numFmt w:val="bullet"/>
      <w:lvlText w:val=""/>
      <w:lvlJc w:val="left"/>
      <w:pPr>
        <w:tabs>
          <w:tab w:val="num" w:pos="4320"/>
        </w:tabs>
        <w:ind w:left="4320" w:hanging="360"/>
      </w:pPr>
      <w:rPr>
        <w:rFonts w:hint="default" w:ascii="Wingdings" w:hAnsi="Wingdings"/>
      </w:rPr>
    </w:lvl>
    <w:lvl w:ilvl="6" w:tplc="04070001" w:tentative="1">
      <w:start w:val="1"/>
      <w:numFmt w:val="bullet"/>
      <w:lvlText w:val=""/>
      <w:lvlJc w:val="left"/>
      <w:pPr>
        <w:tabs>
          <w:tab w:val="num" w:pos="5040"/>
        </w:tabs>
        <w:ind w:left="5040" w:hanging="360"/>
      </w:pPr>
      <w:rPr>
        <w:rFonts w:hint="default" w:ascii="Symbol" w:hAnsi="Symbol"/>
      </w:rPr>
    </w:lvl>
    <w:lvl w:ilvl="7" w:tplc="04070003" w:tentative="1">
      <w:start w:val="1"/>
      <w:numFmt w:val="bullet"/>
      <w:lvlText w:val="o"/>
      <w:lvlJc w:val="left"/>
      <w:pPr>
        <w:tabs>
          <w:tab w:val="num" w:pos="5760"/>
        </w:tabs>
        <w:ind w:left="5760" w:hanging="360"/>
      </w:pPr>
      <w:rPr>
        <w:rFonts w:hint="default" w:ascii="Courier New" w:hAnsi="Courier New"/>
      </w:rPr>
    </w:lvl>
    <w:lvl w:ilvl="8" w:tplc="04070005" w:tentative="1">
      <w:start w:val="1"/>
      <w:numFmt w:val="bullet"/>
      <w:lvlText w:val=""/>
      <w:lvlJc w:val="left"/>
      <w:pPr>
        <w:tabs>
          <w:tab w:val="num" w:pos="6480"/>
        </w:tabs>
        <w:ind w:left="6480" w:hanging="360"/>
      </w:pPr>
      <w:rPr>
        <w:rFonts w:hint="default" w:ascii="Wingdings" w:hAnsi="Wingdings"/>
      </w:rPr>
    </w:lvl>
  </w:abstractNum>
  <w:num w:numId="1" w16cid:durableId="1930457174">
    <w:abstractNumId w:val="0"/>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859"/>
    <w:rsid w:val="00011730"/>
    <w:rsid w:val="00040F3A"/>
    <w:rsid w:val="00042713"/>
    <w:rsid w:val="00053B6D"/>
    <w:rsid w:val="00054427"/>
    <w:rsid w:val="0006068D"/>
    <w:rsid w:val="000617BC"/>
    <w:rsid w:val="000D2EAD"/>
    <w:rsid w:val="000D3D32"/>
    <w:rsid w:val="000E0FF0"/>
    <w:rsid w:val="001072B7"/>
    <w:rsid w:val="00114D47"/>
    <w:rsid w:val="00133E2C"/>
    <w:rsid w:val="00156928"/>
    <w:rsid w:val="00192605"/>
    <w:rsid w:val="001A09EC"/>
    <w:rsid w:val="001B205E"/>
    <w:rsid w:val="001D4497"/>
    <w:rsid w:val="001E040F"/>
    <w:rsid w:val="001F65C1"/>
    <w:rsid w:val="002011CC"/>
    <w:rsid w:val="00241FF6"/>
    <w:rsid w:val="00277CB6"/>
    <w:rsid w:val="00282A21"/>
    <w:rsid w:val="002A4F0D"/>
    <w:rsid w:val="002A6637"/>
    <w:rsid w:val="003219F2"/>
    <w:rsid w:val="00326351"/>
    <w:rsid w:val="00344C9A"/>
    <w:rsid w:val="00372602"/>
    <w:rsid w:val="00373D53"/>
    <w:rsid w:val="0047383E"/>
    <w:rsid w:val="00474BA9"/>
    <w:rsid w:val="004E1E81"/>
    <w:rsid w:val="004F378F"/>
    <w:rsid w:val="0055110A"/>
    <w:rsid w:val="005777FA"/>
    <w:rsid w:val="00597BB1"/>
    <w:rsid w:val="005D10F8"/>
    <w:rsid w:val="005D67CC"/>
    <w:rsid w:val="005E5F52"/>
    <w:rsid w:val="00622393"/>
    <w:rsid w:val="00622CDF"/>
    <w:rsid w:val="00650073"/>
    <w:rsid w:val="00667433"/>
    <w:rsid w:val="006A4933"/>
    <w:rsid w:val="00703100"/>
    <w:rsid w:val="00712382"/>
    <w:rsid w:val="0071712C"/>
    <w:rsid w:val="007E5608"/>
    <w:rsid w:val="008046C0"/>
    <w:rsid w:val="00827AC1"/>
    <w:rsid w:val="00831BB1"/>
    <w:rsid w:val="00834DEA"/>
    <w:rsid w:val="00857595"/>
    <w:rsid w:val="008A0DBF"/>
    <w:rsid w:val="008A2855"/>
    <w:rsid w:val="009D7D3B"/>
    <w:rsid w:val="009F37E9"/>
    <w:rsid w:val="00A46801"/>
    <w:rsid w:val="00A524B8"/>
    <w:rsid w:val="00AA29A4"/>
    <w:rsid w:val="00AC7C5C"/>
    <w:rsid w:val="00B75894"/>
    <w:rsid w:val="00BC17F3"/>
    <w:rsid w:val="00BD4279"/>
    <w:rsid w:val="00C14AD0"/>
    <w:rsid w:val="00C70A18"/>
    <w:rsid w:val="00CB0A19"/>
    <w:rsid w:val="00CB653D"/>
    <w:rsid w:val="00CE030D"/>
    <w:rsid w:val="00D43AEF"/>
    <w:rsid w:val="00DD33DC"/>
    <w:rsid w:val="00E02FFB"/>
    <w:rsid w:val="00E10E26"/>
    <w:rsid w:val="00E52627"/>
    <w:rsid w:val="00EB5F4C"/>
    <w:rsid w:val="00ED2D0C"/>
    <w:rsid w:val="00EE02E6"/>
    <w:rsid w:val="00EF7FD9"/>
    <w:rsid w:val="00FA7859"/>
    <w:rsid w:val="26C29E64"/>
    <w:rsid w:val="2C55C008"/>
    <w:rsid w:val="2D6C27C5"/>
    <w:rsid w:val="4062C07C"/>
    <w:rsid w:val="40FF4978"/>
    <w:rsid w:val="445849EA"/>
    <w:rsid w:val="4991E9CA"/>
    <w:rsid w:val="4991E9CA"/>
    <w:rsid w:val="55D60E66"/>
    <w:rsid w:val="61C862B6"/>
    <w:rsid w:val="625ADAF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3B9401"/>
  <w15:docId w15:val="{4CB76235-4305-4E72-8420-D7FD7D2D8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sid w:val="001A09EC"/>
    <w:pPr>
      <w:spacing w:after="200" w:line="276" w:lineRule="auto"/>
      <w:jc w:val="both"/>
    </w:pPr>
    <w:rPr>
      <w:rFonts w:eastAsiaTheme="minorEastAsia"/>
      <w:sz w:val="20"/>
      <w:szCs w:val="20"/>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link w:val="KoptekstChar"/>
    <w:uiPriority w:val="99"/>
    <w:unhideWhenUsed/>
    <w:rsid w:val="00133E2C"/>
    <w:pPr>
      <w:tabs>
        <w:tab w:val="center" w:pos="4536"/>
        <w:tab w:val="right" w:pos="9072"/>
      </w:tabs>
      <w:spacing w:after="0" w:line="240" w:lineRule="auto"/>
    </w:pPr>
  </w:style>
  <w:style w:type="character" w:styleId="KoptekstChar" w:customStyle="1">
    <w:name w:val="Koptekst Char"/>
    <w:basedOn w:val="Standaardalinea-lettertype"/>
    <w:link w:val="Koptekst"/>
    <w:uiPriority w:val="99"/>
    <w:rsid w:val="00133E2C"/>
  </w:style>
  <w:style w:type="paragraph" w:styleId="Voettekst">
    <w:name w:val="footer"/>
    <w:basedOn w:val="Standaard"/>
    <w:link w:val="VoettekstChar"/>
    <w:uiPriority w:val="99"/>
    <w:unhideWhenUsed/>
    <w:rsid w:val="00133E2C"/>
    <w:pPr>
      <w:tabs>
        <w:tab w:val="center" w:pos="4536"/>
        <w:tab w:val="right" w:pos="9072"/>
      </w:tabs>
      <w:spacing w:after="0" w:line="240" w:lineRule="auto"/>
    </w:pPr>
  </w:style>
  <w:style w:type="character" w:styleId="VoettekstChar" w:customStyle="1">
    <w:name w:val="Voettekst Char"/>
    <w:basedOn w:val="Standaardalinea-lettertype"/>
    <w:link w:val="Voettekst"/>
    <w:uiPriority w:val="99"/>
    <w:rsid w:val="00133E2C"/>
  </w:style>
  <w:style w:type="character" w:styleId="Hyperlink">
    <w:name w:val="Hyperlink"/>
    <w:basedOn w:val="Standaardalinea-lettertype"/>
    <w:uiPriority w:val="99"/>
    <w:unhideWhenUsed/>
    <w:rsid w:val="00133E2C"/>
    <w:rPr>
      <w:strike w:val="0"/>
      <w:dstrike w:val="0"/>
      <w:color w:val="252525"/>
      <w:u w:val="none"/>
      <w:effect w:val="none"/>
      <w:shd w:val="clear" w:color="auto" w:fill="auto"/>
    </w:rPr>
  </w:style>
  <w:style w:type="paragraph" w:styleId="Lijstalinea">
    <w:name w:val="List Paragraph"/>
    <w:basedOn w:val="Standaard"/>
    <w:uiPriority w:val="99"/>
    <w:qFormat/>
    <w:rsid w:val="00133E2C"/>
    <w:pPr>
      <w:ind w:left="720"/>
      <w:contextualSpacing/>
    </w:pPr>
  </w:style>
  <w:style w:type="paragraph" w:styleId="Formatvorlage4" w:customStyle="1">
    <w:name w:val="Formatvorlage4"/>
    <w:basedOn w:val="Standaard"/>
    <w:link w:val="Formatvorlage4Zchn"/>
    <w:qFormat/>
    <w:rsid w:val="00133E2C"/>
    <w:rPr>
      <w:rFonts w:ascii="Calibri" w:hAnsi="Calibri" w:eastAsia="Calibri" w:cs="Arial"/>
    </w:rPr>
  </w:style>
  <w:style w:type="character" w:styleId="Formatvorlage4Zchn" w:customStyle="1">
    <w:name w:val="Formatvorlage4 Zchn"/>
    <w:basedOn w:val="Standaardalinea-lettertype"/>
    <w:link w:val="Formatvorlage4"/>
    <w:rsid w:val="00133E2C"/>
    <w:rPr>
      <w:rFonts w:ascii="Calibri" w:hAnsi="Calibri" w:eastAsia="Calibri" w:cs="Arial"/>
      <w:sz w:val="20"/>
      <w:szCs w:val="20"/>
    </w:rPr>
  </w:style>
  <w:style w:type="paragraph" w:styleId="berschrift2" w:customStyle="1">
    <w:name w:val="Überschrift2"/>
    <w:basedOn w:val="Standaard"/>
    <w:qFormat/>
    <w:rsid w:val="00133E2C"/>
    <w:pPr>
      <w:spacing w:before="240" w:after="80"/>
      <w:ind w:left="1440" w:right="1440"/>
      <w:outlineLvl w:val="1"/>
    </w:pPr>
    <w:rPr>
      <w:rFonts w:ascii="Calibri" w:hAnsi="Calibri" w:eastAsia="Calibri" w:cs="Times New Roman"/>
      <w:smallCaps/>
      <w:spacing w:val="5"/>
      <w:sz w:val="28"/>
      <w:szCs w:val="28"/>
    </w:rPr>
  </w:style>
  <w:style w:type="character" w:styleId="markedcontent" w:customStyle="1">
    <w:name w:val="markedcontent"/>
    <w:basedOn w:val="Standaardalinea-lettertype"/>
    <w:rsid w:val="000617BC"/>
  </w:style>
  <w:style w:type="character" w:styleId="Onopgelostemelding1" w:customStyle="1">
    <w:name w:val="Onopgeloste melding1"/>
    <w:basedOn w:val="Standaardalinea-lettertype"/>
    <w:uiPriority w:val="99"/>
    <w:semiHidden/>
    <w:unhideWhenUsed/>
    <w:rsid w:val="00D43AEF"/>
    <w:rPr>
      <w:color w:val="605E5C"/>
      <w:shd w:val="clear" w:color="auto" w:fill="E1DFDD"/>
    </w:rPr>
  </w:style>
  <w:style w:type="paragraph" w:styleId="Revisie">
    <w:name w:val="Revision"/>
    <w:hidden/>
    <w:uiPriority w:val="99"/>
    <w:semiHidden/>
    <w:rsid w:val="005D10F8"/>
    <w:pPr>
      <w:spacing w:after="0" w:line="240" w:lineRule="auto"/>
    </w:pPr>
    <w:rPr>
      <w:rFonts w:eastAsiaTheme="minorEastAsia"/>
      <w:sz w:val="20"/>
      <w:szCs w:val="20"/>
    </w:rPr>
  </w:style>
  <w:style w:type="character" w:styleId="Verwijzingopmerking">
    <w:name w:val="annotation reference"/>
    <w:basedOn w:val="Standaardalinea-lettertype"/>
    <w:uiPriority w:val="99"/>
    <w:semiHidden/>
    <w:unhideWhenUsed/>
    <w:rsid w:val="005D10F8"/>
    <w:rPr>
      <w:sz w:val="16"/>
      <w:szCs w:val="16"/>
    </w:rPr>
  </w:style>
  <w:style w:type="paragraph" w:styleId="Tekstopmerking">
    <w:name w:val="annotation text"/>
    <w:basedOn w:val="Standaard"/>
    <w:link w:val="TekstopmerkingChar"/>
    <w:uiPriority w:val="99"/>
    <w:unhideWhenUsed/>
    <w:rsid w:val="005D10F8"/>
    <w:pPr>
      <w:spacing w:line="240" w:lineRule="auto"/>
    </w:pPr>
  </w:style>
  <w:style w:type="character" w:styleId="TekstopmerkingChar" w:customStyle="1">
    <w:name w:val="Tekst opmerking Char"/>
    <w:basedOn w:val="Standaardalinea-lettertype"/>
    <w:link w:val="Tekstopmerking"/>
    <w:uiPriority w:val="99"/>
    <w:rsid w:val="005D10F8"/>
    <w:rPr>
      <w:rFonts w:eastAsiaTheme="minorEastAsia"/>
      <w:sz w:val="20"/>
      <w:szCs w:val="20"/>
    </w:rPr>
  </w:style>
  <w:style w:type="paragraph" w:styleId="Onderwerpvanopmerking">
    <w:name w:val="annotation subject"/>
    <w:basedOn w:val="Tekstopmerking"/>
    <w:next w:val="Tekstopmerking"/>
    <w:link w:val="OnderwerpvanopmerkingChar"/>
    <w:uiPriority w:val="99"/>
    <w:semiHidden/>
    <w:unhideWhenUsed/>
    <w:rsid w:val="005D10F8"/>
    <w:rPr>
      <w:b/>
      <w:bCs/>
    </w:rPr>
  </w:style>
  <w:style w:type="character" w:styleId="OnderwerpvanopmerkingChar" w:customStyle="1">
    <w:name w:val="Onderwerp van opmerking Char"/>
    <w:basedOn w:val="TekstopmerkingChar"/>
    <w:link w:val="Onderwerpvanopmerking"/>
    <w:uiPriority w:val="99"/>
    <w:semiHidden/>
    <w:rsid w:val="005D10F8"/>
    <w:rPr>
      <w:rFonts w:eastAsiaTheme="minorEastAsia"/>
      <w:b/>
      <w:bCs/>
      <w:sz w:val="20"/>
      <w:szCs w:val="20"/>
    </w:rPr>
  </w:style>
  <w:style w:type="paragraph" w:styleId="Ballontekst">
    <w:name w:val="Balloon Text"/>
    <w:basedOn w:val="Standaard"/>
    <w:link w:val="BallontekstChar"/>
    <w:uiPriority w:val="99"/>
    <w:semiHidden/>
    <w:unhideWhenUsed/>
    <w:rsid w:val="00054427"/>
    <w:pPr>
      <w:spacing w:after="0" w:line="240" w:lineRule="auto"/>
    </w:pPr>
    <w:rPr>
      <w:rFonts w:ascii="Tahoma" w:hAnsi="Tahoma" w:cs="Tahoma"/>
      <w:sz w:val="16"/>
      <w:szCs w:val="16"/>
    </w:rPr>
  </w:style>
  <w:style w:type="character" w:styleId="BallontekstChar" w:customStyle="1">
    <w:name w:val="Ballontekst Char"/>
    <w:basedOn w:val="Standaardalinea-lettertype"/>
    <w:link w:val="Ballontekst"/>
    <w:uiPriority w:val="99"/>
    <w:semiHidden/>
    <w:rsid w:val="00054427"/>
    <w:rPr>
      <w:rFonts w:ascii="Tahoma" w:hAnsi="Tahoma" w:cs="Tahoma" w:eastAsiaTheme="minorEastAsia"/>
      <w:sz w:val="16"/>
      <w:szCs w:val="16"/>
    </w:rPr>
  </w:style>
  <w:style w:type="character" w:styleId="normaltextrun" w:customStyle="1">
    <w:name w:val="normaltextrun"/>
    <w:basedOn w:val="Standaardalinea-lettertype"/>
    <w:rsid w:val="00703100"/>
  </w:style>
  <w:style w:type="character" w:styleId="eop" w:customStyle="1">
    <w:name w:val="eop"/>
    <w:basedOn w:val="Standaardalinea-lettertype"/>
    <w:rsid w:val="007031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3624621">
      <w:bodyDiv w:val="1"/>
      <w:marLeft w:val="0"/>
      <w:marRight w:val="0"/>
      <w:marTop w:val="0"/>
      <w:marBottom w:val="0"/>
      <w:divBdr>
        <w:top w:val="none" w:sz="0" w:space="0" w:color="auto"/>
        <w:left w:val="none" w:sz="0" w:space="0" w:color="auto"/>
        <w:bottom w:val="none" w:sz="0" w:space="0" w:color="auto"/>
        <w:right w:val="none" w:sz="0" w:space="0" w:color="auto"/>
      </w:divBdr>
      <w:divsChild>
        <w:div w:id="18867462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microsoft.com/office/2011/relationships/commentsExtended" Target="commentsExtended.xml" Id="rId8" /><Relationship Type="http://schemas.openxmlformats.org/officeDocument/2006/relationships/image" Target="media/image1.jpeg" Id="rId13" /><Relationship Type="http://schemas.microsoft.com/office/2011/relationships/people" Target="people.xml" Id="rId18" /><Relationship Type="http://schemas.openxmlformats.org/officeDocument/2006/relationships/settings" Target="settings.xml" Id="rId3" /><Relationship Type="http://schemas.openxmlformats.org/officeDocument/2006/relationships/customXml" Target="../customXml/item2.xml" Id="rId21" /><Relationship Type="http://schemas.openxmlformats.org/officeDocument/2006/relationships/hyperlink" Target="mailto:laura@koroki.nl" TargetMode="External" Id="rId12" /><Relationship Type="http://schemas.openxmlformats.org/officeDocument/2006/relationships/fontTable" Target="fontTable.xml" Id="rId17" /><Relationship Type="http://schemas.openxmlformats.org/officeDocument/2006/relationships/styles" Target="styles.xml" Id="rId2" /><Relationship Type="http://schemas.openxmlformats.org/officeDocument/2006/relationships/header" Target="header1.xml" Id="rId16" /><Relationship Type="http://schemas.openxmlformats.org/officeDocument/2006/relationships/customXml" Target="../customXml/item1.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www.alklima.nl" TargetMode="External" Id="rId11" /><Relationship Type="http://schemas.openxmlformats.org/officeDocument/2006/relationships/footnotes" Target="footnotes.xml" Id="rId5" /><Relationship Type="http://schemas.openxmlformats.org/officeDocument/2006/relationships/image" Target="media/image3.jpeg" Id="rId15" /><Relationship Type="http://schemas.openxmlformats.org/officeDocument/2006/relationships/theme" Target="theme/theme1.xml" Id="rId19" /><Relationship Type="http://schemas.openxmlformats.org/officeDocument/2006/relationships/webSettings" Target="webSettings.xml" Id="rId4" /><Relationship Type="http://schemas.microsoft.com/office/2016/09/relationships/commentsIds" Target="commentsIds.xml" Id="rId9" /><Relationship Type="http://schemas.openxmlformats.org/officeDocument/2006/relationships/image" Target="media/image2.jpeg" Id="rId14" /><Relationship Type="http://schemas.openxmlformats.org/officeDocument/2006/relationships/customXml" Target="../customXml/item3.xml" Id="rId22" /></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661E76ABAF7741AE8264F58E4CA93C" ma:contentTypeVersion="18" ma:contentTypeDescription="Create a new document." ma:contentTypeScope="" ma:versionID="cb765ddaed4cca4d40189525c61f895f">
  <xsd:schema xmlns:xsd="http://www.w3.org/2001/XMLSchema" xmlns:xs="http://www.w3.org/2001/XMLSchema" xmlns:p="http://schemas.microsoft.com/office/2006/metadata/properties" xmlns:ns2="e8a53b2f-c70e-46df-91b0-2032a792a821" xmlns:ns3="bf356111-337e-4aaf-a5c8-495e166e9eaf" targetNamespace="http://schemas.microsoft.com/office/2006/metadata/properties" ma:root="true" ma:fieldsID="1f3a2fc8a3948bf6b526c479d7407ef6" ns2:_="" ns3:_="">
    <xsd:import namespace="e8a53b2f-c70e-46df-91b0-2032a792a821"/>
    <xsd:import namespace="bf356111-337e-4aaf-a5c8-495e166e9ea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a53b2f-c70e-46df-91b0-2032a792a8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208ab0c-1fb0-44a3-aa1b-8945e0f0a61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f356111-337e-4aaf-a5c8-495e166e9ea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8778889-0cf5-4b93-9daa-aa61afbf2f09}" ma:internalName="TaxCatchAll" ma:showField="CatchAllData" ma:web="bf356111-337e-4aaf-a5c8-495e166e9ea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8a53b2f-c70e-46df-91b0-2032a792a821">
      <Terms xmlns="http://schemas.microsoft.com/office/infopath/2007/PartnerControls"/>
    </lcf76f155ced4ddcb4097134ff3c332f>
    <TaxCatchAll xmlns="bf356111-337e-4aaf-a5c8-495e166e9eaf" xsi:nil="true"/>
  </documentManagement>
</p:properties>
</file>

<file path=customXml/itemProps1.xml><?xml version="1.0" encoding="utf-8"?>
<ds:datastoreItem xmlns:ds="http://schemas.openxmlformats.org/officeDocument/2006/customXml" ds:itemID="{27CCA56A-EE5F-4BC2-8895-FE1C91BDDADE}"/>
</file>

<file path=customXml/itemProps2.xml><?xml version="1.0" encoding="utf-8"?>
<ds:datastoreItem xmlns:ds="http://schemas.openxmlformats.org/officeDocument/2006/customXml" ds:itemID="{39D2936E-12C2-49D6-9FE0-74273032B63B}"/>
</file>

<file path=customXml/itemProps3.xml><?xml version="1.0" encoding="utf-8"?>
<ds:datastoreItem xmlns:ds="http://schemas.openxmlformats.org/officeDocument/2006/customXml" ds:itemID="{3C2DF60C-2498-4193-8668-16A26B0A9B4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Maik Sommer</dc:creator>
  <keywords/>
  <dc:description/>
  <lastModifiedBy>Kjeld van Dijk (Alklima B.V.)</lastModifiedBy>
  <revision>12</revision>
  <lastPrinted>2023-02-03T10:23:00.0000000Z</lastPrinted>
  <dcterms:created xsi:type="dcterms:W3CDTF">2024-01-16T13:00:00.0000000Z</dcterms:created>
  <dcterms:modified xsi:type="dcterms:W3CDTF">2024-02-22T15:42:45.8193897Z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55f6660-0408-47d2-ae31-f46329b4bd81_Enabled">
    <vt:lpwstr>true</vt:lpwstr>
  </property>
  <property fmtid="{D5CDD505-2E9C-101B-9397-08002B2CF9AE}" pid="3" name="MSIP_Label_d55f6660-0408-47d2-ae31-f46329b4bd81_SetDate">
    <vt:lpwstr>2023-02-17T10:49:08Z</vt:lpwstr>
  </property>
  <property fmtid="{D5CDD505-2E9C-101B-9397-08002B2CF9AE}" pid="4" name="MSIP_Label_d55f6660-0408-47d2-ae31-f46329b4bd81_Method">
    <vt:lpwstr>Standard</vt:lpwstr>
  </property>
  <property fmtid="{D5CDD505-2E9C-101B-9397-08002B2CF9AE}" pid="5" name="MSIP_Label_d55f6660-0408-47d2-ae31-f46329b4bd81_Name">
    <vt:lpwstr>General</vt:lpwstr>
  </property>
  <property fmtid="{D5CDD505-2E9C-101B-9397-08002B2CF9AE}" pid="6" name="MSIP_Label_d55f6660-0408-47d2-ae31-f46329b4bd81_SiteId">
    <vt:lpwstr>1f141cfd-a6c5-4e9a-bf84-7116c141e5f4</vt:lpwstr>
  </property>
  <property fmtid="{D5CDD505-2E9C-101B-9397-08002B2CF9AE}" pid="7" name="MSIP_Label_d55f6660-0408-47d2-ae31-f46329b4bd81_ActionId">
    <vt:lpwstr>670acd3c-f8a8-4789-953b-e9da74dbba64</vt:lpwstr>
  </property>
  <property fmtid="{D5CDD505-2E9C-101B-9397-08002B2CF9AE}" pid="8" name="MSIP_Label_d55f6660-0408-47d2-ae31-f46329b4bd81_ContentBits">
    <vt:lpwstr>0</vt:lpwstr>
  </property>
  <property fmtid="{D5CDD505-2E9C-101B-9397-08002B2CF9AE}" pid="9" name="GrammarlyDocumentId">
    <vt:lpwstr>47dceee6537349e0cba4116e9682b39231589b85acc93181ab923696c007af59</vt:lpwstr>
  </property>
  <property fmtid="{D5CDD505-2E9C-101B-9397-08002B2CF9AE}" pid="10" name="ContentTypeId">
    <vt:lpwstr>0x0101004F661E76ABAF7741AE8264F58E4CA93C</vt:lpwstr>
  </property>
  <property fmtid="{D5CDD505-2E9C-101B-9397-08002B2CF9AE}" pid="11" name="MediaServiceImageTags">
    <vt:lpwstr/>
  </property>
</Properties>
</file>