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14F2" w14:textId="77777777" w:rsidR="00576DB8" w:rsidRPr="00BA3311" w:rsidRDefault="00576DB8" w:rsidP="003E0738">
      <w:pPr>
        <w:widowControl w:val="0"/>
        <w:autoSpaceDE w:val="0"/>
        <w:autoSpaceDN w:val="0"/>
        <w:adjustRightInd w:val="0"/>
        <w:ind w:left="2832" w:firstLine="708"/>
        <w:rPr>
          <w:rFonts w:asciiTheme="majorHAnsi" w:hAnsiTheme="majorHAnsi" w:cs="Calibri"/>
        </w:rPr>
      </w:pPr>
      <w:r w:rsidRPr="00BA3311">
        <w:rPr>
          <w:rFonts w:asciiTheme="majorHAnsi" w:hAnsiTheme="majorHAnsi" w:cs="Calibri"/>
        </w:rPr>
        <w:t>P E R S B E R I C H T</w:t>
      </w:r>
    </w:p>
    <w:p w14:paraId="4A5D4E32" w14:textId="77777777" w:rsidR="00576DB8" w:rsidRPr="00BA3311" w:rsidRDefault="00576DB8" w:rsidP="003E0738">
      <w:pPr>
        <w:rPr>
          <w:rFonts w:asciiTheme="majorHAnsi" w:hAnsiTheme="majorHAnsi"/>
          <w:i/>
        </w:rPr>
      </w:pPr>
    </w:p>
    <w:p w14:paraId="788DBC89" w14:textId="7A7CF056" w:rsidR="00576DB8" w:rsidRPr="00BA3311" w:rsidRDefault="00B56267" w:rsidP="003E0738">
      <w:pPr>
        <w:rPr>
          <w:rFonts w:asciiTheme="majorHAnsi" w:hAnsiTheme="majorHAnsi"/>
          <w:sz w:val="20"/>
          <w:szCs w:val="20"/>
        </w:rPr>
      </w:pPr>
      <w:r w:rsidRPr="00BA3311">
        <w:rPr>
          <w:rFonts w:asciiTheme="majorHAnsi" w:hAnsiTheme="majorHAnsi"/>
          <w:i/>
          <w:sz w:val="20"/>
          <w:szCs w:val="20"/>
        </w:rPr>
        <w:t>Projectd</w:t>
      </w:r>
      <w:r w:rsidR="008A5C8C" w:rsidRPr="00BA3311">
        <w:rPr>
          <w:rFonts w:asciiTheme="majorHAnsi" w:hAnsiTheme="majorHAnsi"/>
          <w:i/>
          <w:sz w:val="20"/>
          <w:szCs w:val="20"/>
        </w:rPr>
        <w:t xml:space="preserve">etails </w:t>
      </w:r>
      <w:r w:rsidR="00026E22" w:rsidRPr="00BA3311">
        <w:rPr>
          <w:rFonts w:asciiTheme="majorHAnsi" w:hAnsiTheme="majorHAnsi"/>
          <w:i/>
          <w:sz w:val="20"/>
          <w:szCs w:val="20"/>
        </w:rPr>
        <w:t>kwali</w:t>
      </w:r>
      <w:r w:rsidR="00912A75" w:rsidRPr="00BA3311">
        <w:rPr>
          <w:rFonts w:asciiTheme="majorHAnsi" w:hAnsiTheme="majorHAnsi"/>
          <w:i/>
          <w:sz w:val="20"/>
          <w:szCs w:val="20"/>
        </w:rPr>
        <w:t>ta</w:t>
      </w:r>
      <w:r w:rsidR="00026E22" w:rsidRPr="00BA3311">
        <w:rPr>
          <w:rFonts w:asciiTheme="majorHAnsi" w:hAnsiTheme="majorHAnsi"/>
          <w:i/>
          <w:sz w:val="20"/>
          <w:szCs w:val="20"/>
        </w:rPr>
        <w:t>tief</w:t>
      </w:r>
      <w:r w:rsidR="008D5BBB" w:rsidRPr="00BA3311">
        <w:rPr>
          <w:rFonts w:asciiTheme="majorHAnsi" w:hAnsiTheme="majorHAnsi"/>
          <w:i/>
          <w:sz w:val="20"/>
          <w:szCs w:val="20"/>
        </w:rPr>
        <w:t xml:space="preserve"> </w:t>
      </w:r>
      <w:r w:rsidR="008A5C8C" w:rsidRPr="00BA3311">
        <w:rPr>
          <w:rFonts w:asciiTheme="majorHAnsi" w:hAnsiTheme="majorHAnsi"/>
          <w:i/>
          <w:sz w:val="20"/>
          <w:szCs w:val="20"/>
        </w:rPr>
        <w:t>toetsen op weerstand tegen branddoorslag</w:t>
      </w:r>
    </w:p>
    <w:p w14:paraId="7086D4F1" w14:textId="4F0E6E4E" w:rsidR="00576DB8" w:rsidRPr="00BA3311" w:rsidRDefault="00E6532E" w:rsidP="003E0738">
      <w:pPr>
        <w:rPr>
          <w:rFonts w:asciiTheme="majorHAnsi" w:hAnsiTheme="majorHAnsi"/>
          <w:sz w:val="28"/>
          <w:szCs w:val="28"/>
        </w:rPr>
      </w:pPr>
      <w:r w:rsidRPr="00BA3311">
        <w:rPr>
          <w:rFonts w:asciiTheme="majorHAnsi" w:hAnsiTheme="majorHAnsi"/>
          <w:sz w:val="28"/>
          <w:szCs w:val="28"/>
        </w:rPr>
        <w:br/>
      </w:r>
      <w:r w:rsidR="00576DB8" w:rsidRPr="00BA3311">
        <w:rPr>
          <w:rFonts w:asciiTheme="majorHAnsi" w:hAnsiTheme="majorHAnsi"/>
          <w:sz w:val="28"/>
          <w:szCs w:val="28"/>
        </w:rPr>
        <w:t>Nieuw ISSO-k</w:t>
      </w:r>
      <w:r w:rsidR="004C0E4A" w:rsidRPr="00BA3311">
        <w:rPr>
          <w:rFonts w:asciiTheme="majorHAnsi" w:hAnsiTheme="majorHAnsi"/>
          <w:sz w:val="28"/>
          <w:szCs w:val="28"/>
        </w:rPr>
        <w:t xml:space="preserve">leintje </w:t>
      </w:r>
      <w:r w:rsidR="00021369" w:rsidRPr="00BA3311">
        <w:rPr>
          <w:rFonts w:asciiTheme="majorHAnsi" w:hAnsiTheme="majorHAnsi"/>
          <w:sz w:val="28"/>
          <w:szCs w:val="28"/>
        </w:rPr>
        <w:t xml:space="preserve">Brandwerende details woningbouw </w:t>
      </w:r>
      <w:r w:rsidR="00576DB8" w:rsidRPr="00BA3311">
        <w:rPr>
          <w:rFonts w:asciiTheme="majorHAnsi" w:hAnsiTheme="majorHAnsi"/>
          <w:sz w:val="28"/>
          <w:szCs w:val="28"/>
        </w:rPr>
        <w:t>gepubliceerd</w:t>
      </w:r>
    </w:p>
    <w:p w14:paraId="13860830" w14:textId="77777777" w:rsidR="008865B9" w:rsidRPr="00CC7D90" w:rsidRDefault="008865B9" w:rsidP="003E0738">
      <w:pPr>
        <w:rPr>
          <w:rFonts w:asciiTheme="majorHAnsi" w:hAnsiTheme="majorHAnsi"/>
          <w:sz w:val="20"/>
          <w:szCs w:val="20"/>
        </w:rPr>
      </w:pPr>
    </w:p>
    <w:p w14:paraId="192974A4" w14:textId="321DBD5B" w:rsidR="00EE4B4D" w:rsidRPr="00CC7D90" w:rsidRDefault="00434B92" w:rsidP="003E0738">
      <w:pPr>
        <w:rPr>
          <w:rFonts w:asciiTheme="majorHAnsi" w:hAnsiTheme="majorHAnsi"/>
          <w:sz w:val="20"/>
          <w:szCs w:val="20"/>
        </w:rPr>
      </w:pPr>
      <w:r w:rsidRPr="00CC7D90">
        <w:rPr>
          <w:rFonts w:asciiTheme="majorHAnsi" w:hAnsiTheme="majorHAnsi"/>
          <w:sz w:val="20"/>
          <w:szCs w:val="20"/>
        </w:rPr>
        <w:t>Sinds april is h</w:t>
      </w:r>
      <w:r w:rsidR="00A96237" w:rsidRPr="00CC7D90">
        <w:rPr>
          <w:rFonts w:asciiTheme="majorHAnsi" w:hAnsiTheme="majorHAnsi"/>
          <w:sz w:val="20"/>
          <w:szCs w:val="20"/>
        </w:rPr>
        <w:t xml:space="preserve">et nieuwe ISSO-kleintje Brandwerende details woningbouw beschikbaar. Het </w:t>
      </w:r>
      <w:r w:rsidR="000F43E5" w:rsidRPr="00CC7D90">
        <w:rPr>
          <w:rFonts w:asciiTheme="majorHAnsi" w:hAnsiTheme="majorHAnsi"/>
          <w:sz w:val="20"/>
          <w:szCs w:val="20"/>
        </w:rPr>
        <w:t xml:space="preserve">is een praktisch handvat voor iedereen die </w:t>
      </w:r>
      <w:r w:rsidR="00FC45C3" w:rsidRPr="00CC7D90">
        <w:rPr>
          <w:rFonts w:asciiTheme="majorHAnsi" w:hAnsiTheme="majorHAnsi"/>
          <w:sz w:val="20"/>
          <w:szCs w:val="20"/>
        </w:rPr>
        <w:t xml:space="preserve">een </w:t>
      </w:r>
      <w:r w:rsidR="00312447" w:rsidRPr="00CC7D90">
        <w:rPr>
          <w:rFonts w:asciiTheme="majorHAnsi" w:hAnsiTheme="majorHAnsi"/>
          <w:sz w:val="20"/>
          <w:szCs w:val="20"/>
        </w:rPr>
        <w:t xml:space="preserve">bouwplan </w:t>
      </w:r>
      <w:r w:rsidR="00FC45C3" w:rsidRPr="00CC7D90">
        <w:rPr>
          <w:rFonts w:asciiTheme="majorHAnsi" w:hAnsiTheme="majorHAnsi"/>
          <w:sz w:val="20"/>
          <w:szCs w:val="20"/>
        </w:rPr>
        <w:t xml:space="preserve">of </w:t>
      </w:r>
      <w:r w:rsidR="00046B00" w:rsidRPr="00CC7D90">
        <w:rPr>
          <w:rFonts w:asciiTheme="majorHAnsi" w:hAnsiTheme="majorHAnsi"/>
          <w:sz w:val="20"/>
          <w:szCs w:val="20"/>
        </w:rPr>
        <w:t xml:space="preserve">de technische uitwerking </w:t>
      </w:r>
      <w:r w:rsidR="00312447" w:rsidRPr="00CC7D90">
        <w:rPr>
          <w:rFonts w:asciiTheme="majorHAnsi" w:hAnsiTheme="majorHAnsi"/>
          <w:sz w:val="20"/>
          <w:szCs w:val="20"/>
        </w:rPr>
        <w:t xml:space="preserve">van een woning </w:t>
      </w:r>
      <w:r w:rsidR="000F43E5" w:rsidRPr="00CC7D90">
        <w:rPr>
          <w:rFonts w:asciiTheme="majorHAnsi" w:hAnsiTheme="majorHAnsi"/>
          <w:sz w:val="20"/>
          <w:szCs w:val="20"/>
        </w:rPr>
        <w:t>ontwerp</w:t>
      </w:r>
      <w:r w:rsidR="00312447" w:rsidRPr="00CC7D90">
        <w:rPr>
          <w:rFonts w:asciiTheme="majorHAnsi" w:hAnsiTheme="majorHAnsi"/>
          <w:sz w:val="20"/>
          <w:szCs w:val="20"/>
        </w:rPr>
        <w:t>t</w:t>
      </w:r>
      <w:r w:rsidR="000F43E5" w:rsidRPr="00CC7D90">
        <w:rPr>
          <w:rFonts w:asciiTheme="majorHAnsi" w:hAnsiTheme="majorHAnsi"/>
          <w:sz w:val="20"/>
          <w:szCs w:val="20"/>
        </w:rPr>
        <w:t xml:space="preserve">. Het kleintje is toepasbaar voor nieuwe en bestaande bouw. </w:t>
      </w:r>
      <w:r w:rsidR="00B43B20" w:rsidRPr="00CC7D90">
        <w:rPr>
          <w:rFonts w:asciiTheme="majorHAnsi" w:hAnsiTheme="majorHAnsi"/>
          <w:sz w:val="20"/>
          <w:szCs w:val="20"/>
        </w:rPr>
        <w:t>De</w:t>
      </w:r>
      <w:r w:rsidR="009B3676" w:rsidRPr="00CC7D90">
        <w:rPr>
          <w:rFonts w:asciiTheme="majorHAnsi" w:hAnsiTheme="majorHAnsi"/>
          <w:sz w:val="20"/>
          <w:szCs w:val="20"/>
        </w:rPr>
        <w:t>ze</w:t>
      </w:r>
      <w:r w:rsidR="00B43B20" w:rsidRPr="00CC7D90">
        <w:rPr>
          <w:rFonts w:asciiTheme="majorHAnsi" w:hAnsiTheme="majorHAnsi"/>
          <w:sz w:val="20"/>
          <w:szCs w:val="20"/>
        </w:rPr>
        <w:t xml:space="preserve"> </w:t>
      </w:r>
      <w:r w:rsidRPr="00CC7D90">
        <w:rPr>
          <w:rFonts w:asciiTheme="majorHAnsi" w:hAnsiTheme="majorHAnsi"/>
          <w:sz w:val="20"/>
          <w:szCs w:val="20"/>
        </w:rPr>
        <w:t xml:space="preserve">nieuwe </w:t>
      </w:r>
      <w:r w:rsidR="00B43B20" w:rsidRPr="00CC7D90">
        <w:rPr>
          <w:rFonts w:asciiTheme="majorHAnsi" w:hAnsiTheme="majorHAnsi"/>
          <w:sz w:val="20"/>
          <w:szCs w:val="20"/>
        </w:rPr>
        <w:t>uitgave van ISSO</w:t>
      </w:r>
      <w:r w:rsidR="00646B27" w:rsidRPr="00CC7D90">
        <w:rPr>
          <w:rFonts w:asciiTheme="majorHAnsi" w:hAnsiTheme="majorHAnsi"/>
          <w:sz w:val="20"/>
          <w:szCs w:val="20"/>
        </w:rPr>
        <w:t xml:space="preserve"> </w:t>
      </w:r>
      <w:r w:rsidR="00E459FF" w:rsidRPr="00CC7D90">
        <w:rPr>
          <w:rFonts w:asciiTheme="majorHAnsi" w:hAnsiTheme="majorHAnsi"/>
          <w:sz w:val="20"/>
          <w:szCs w:val="20"/>
        </w:rPr>
        <w:t>komt voort</w:t>
      </w:r>
      <w:r w:rsidR="009B3676" w:rsidRPr="00CC7D90">
        <w:rPr>
          <w:rFonts w:asciiTheme="majorHAnsi" w:hAnsiTheme="majorHAnsi"/>
          <w:sz w:val="20"/>
          <w:szCs w:val="20"/>
        </w:rPr>
        <w:t xml:space="preserve"> uit de SBR-publicatie Brandwerende details uit 2009</w:t>
      </w:r>
      <w:r w:rsidR="00EE4B4D" w:rsidRPr="00CC7D90">
        <w:rPr>
          <w:rFonts w:asciiTheme="majorHAnsi" w:hAnsiTheme="majorHAnsi"/>
          <w:sz w:val="20"/>
          <w:szCs w:val="20"/>
        </w:rPr>
        <w:t xml:space="preserve">. </w:t>
      </w:r>
      <w:r w:rsidRPr="00CC7D90">
        <w:rPr>
          <w:rFonts w:asciiTheme="majorHAnsi" w:hAnsiTheme="majorHAnsi"/>
          <w:sz w:val="20"/>
          <w:szCs w:val="20"/>
        </w:rPr>
        <w:t xml:space="preserve">De details voor </w:t>
      </w:r>
      <w:r w:rsidR="00EE4B4D" w:rsidRPr="00CC7D90">
        <w:rPr>
          <w:rFonts w:asciiTheme="majorHAnsi" w:hAnsiTheme="majorHAnsi"/>
          <w:sz w:val="20"/>
          <w:szCs w:val="20"/>
        </w:rPr>
        <w:t>woningbouw in die SBR-publicatie zijn in dit ISSO-kleintje geüpdatet</w:t>
      </w:r>
      <w:r w:rsidRPr="00CC7D90">
        <w:rPr>
          <w:rFonts w:asciiTheme="majorHAnsi" w:hAnsiTheme="majorHAnsi"/>
          <w:sz w:val="20"/>
          <w:szCs w:val="20"/>
        </w:rPr>
        <w:t>.</w:t>
      </w:r>
      <w:r w:rsidR="00EE4B4D" w:rsidRPr="00CC7D90">
        <w:rPr>
          <w:rFonts w:asciiTheme="majorHAnsi" w:hAnsiTheme="majorHAnsi"/>
          <w:sz w:val="20"/>
          <w:szCs w:val="20"/>
        </w:rPr>
        <w:t xml:space="preserve"> </w:t>
      </w:r>
      <w:r w:rsidR="002C7629" w:rsidRPr="00CC7D90">
        <w:rPr>
          <w:rFonts w:asciiTheme="majorHAnsi" w:hAnsiTheme="majorHAnsi"/>
          <w:sz w:val="20"/>
          <w:szCs w:val="20"/>
        </w:rPr>
        <w:t xml:space="preserve">Daarnaast </w:t>
      </w:r>
      <w:r w:rsidR="00E459FF" w:rsidRPr="00CC7D90">
        <w:rPr>
          <w:rFonts w:asciiTheme="majorHAnsi" w:hAnsiTheme="majorHAnsi"/>
          <w:sz w:val="20"/>
          <w:szCs w:val="20"/>
        </w:rPr>
        <w:t>bevat</w:t>
      </w:r>
      <w:r w:rsidR="002C7629" w:rsidRPr="00CC7D90">
        <w:rPr>
          <w:rFonts w:asciiTheme="majorHAnsi" w:hAnsiTheme="majorHAnsi"/>
          <w:sz w:val="20"/>
          <w:szCs w:val="20"/>
        </w:rPr>
        <w:t xml:space="preserve"> het K</w:t>
      </w:r>
      <w:r w:rsidR="00564023" w:rsidRPr="00CC7D90">
        <w:rPr>
          <w:rFonts w:asciiTheme="majorHAnsi" w:hAnsiTheme="majorHAnsi"/>
          <w:sz w:val="20"/>
          <w:szCs w:val="20"/>
        </w:rPr>
        <w:t xml:space="preserve">leintje ook </w:t>
      </w:r>
      <w:r w:rsidR="002C7629" w:rsidRPr="00CC7D90">
        <w:rPr>
          <w:rFonts w:asciiTheme="majorHAnsi" w:hAnsiTheme="majorHAnsi"/>
          <w:sz w:val="20"/>
          <w:szCs w:val="20"/>
        </w:rPr>
        <w:t>een uitbreiding van</w:t>
      </w:r>
      <w:r w:rsidR="00EE4B4D" w:rsidRPr="00CC7D90">
        <w:rPr>
          <w:rFonts w:asciiTheme="majorHAnsi" w:hAnsiTheme="majorHAnsi"/>
          <w:sz w:val="20"/>
          <w:szCs w:val="20"/>
        </w:rPr>
        <w:t xml:space="preserve"> veel voorkomende detailprincipes in de woningbouw waarin brandwerendheid een rol speelt. De </w:t>
      </w:r>
      <w:r w:rsidR="00E459FF" w:rsidRPr="00CC7D90">
        <w:rPr>
          <w:rFonts w:asciiTheme="majorHAnsi" w:hAnsiTheme="majorHAnsi"/>
          <w:sz w:val="20"/>
          <w:szCs w:val="20"/>
        </w:rPr>
        <w:t xml:space="preserve">details voor de </w:t>
      </w:r>
      <w:r w:rsidR="00EE4B4D" w:rsidRPr="00CC7D90">
        <w:rPr>
          <w:rFonts w:asciiTheme="majorHAnsi" w:hAnsiTheme="majorHAnsi"/>
          <w:sz w:val="20"/>
          <w:szCs w:val="20"/>
        </w:rPr>
        <w:t xml:space="preserve">utiliteit uit de </w:t>
      </w:r>
      <w:r w:rsidR="00FE12FE" w:rsidRPr="00CC7D90">
        <w:rPr>
          <w:rFonts w:asciiTheme="majorHAnsi" w:hAnsiTheme="majorHAnsi"/>
          <w:sz w:val="20"/>
          <w:szCs w:val="20"/>
        </w:rPr>
        <w:t>SBR-</w:t>
      </w:r>
      <w:r w:rsidR="00EE4B4D" w:rsidRPr="00CC7D90">
        <w:rPr>
          <w:rFonts w:asciiTheme="majorHAnsi" w:hAnsiTheme="majorHAnsi"/>
          <w:sz w:val="20"/>
          <w:szCs w:val="20"/>
        </w:rPr>
        <w:t xml:space="preserve">publicatie zijn niet </w:t>
      </w:r>
      <w:r w:rsidR="00D25EBA" w:rsidRPr="00CC7D90">
        <w:rPr>
          <w:rFonts w:asciiTheme="majorHAnsi" w:hAnsiTheme="majorHAnsi"/>
          <w:sz w:val="20"/>
          <w:szCs w:val="20"/>
        </w:rPr>
        <w:t xml:space="preserve">opgenomen </w:t>
      </w:r>
      <w:r w:rsidR="00FE12FE" w:rsidRPr="00CC7D90">
        <w:rPr>
          <w:rFonts w:asciiTheme="majorHAnsi" w:hAnsiTheme="majorHAnsi"/>
          <w:sz w:val="20"/>
          <w:szCs w:val="20"/>
        </w:rPr>
        <w:t>in het nieuwe ISSO-kleintje</w:t>
      </w:r>
      <w:r w:rsidR="00EE4B4D" w:rsidRPr="00CC7D90">
        <w:rPr>
          <w:rFonts w:asciiTheme="majorHAnsi" w:hAnsiTheme="majorHAnsi"/>
          <w:sz w:val="20"/>
          <w:szCs w:val="20"/>
        </w:rPr>
        <w:t>.</w:t>
      </w:r>
    </w:p>
    <w:p w14:paraId="0FE63EFC" w14:textId="77777777" w:rsidR="00205E1C" w:rsidRPr="00CC7D90" w:rsidRDefault="00205E1C" w:rsidP="003E0738">
      <w:pPr>
        <w:rPr>
          <w:rFonts w:asciiTheme="majorHAnsi" w:hAnsiTheme="majorHAnsi"/>
          <w:sz w:val="20"/>
          <w:szCs w:val="20"/>
        </w:rPr>
      </w:pPr>
    </w:p>
    <w:p w14:paraId="68D9D9A9" w14:textId="73C4210B" w:rsidR="00457DC8" w:rsidRPr="00CC7D90" w:rsidRDefault="00205E1C" w:rsidP="003E0738">
      <w:pPr>
        <w:rPr>
          <w:rFonts w:asciiTheme="majorHAnsi" w:hAnsiTheme="majorHAnsi"/>
          <w:b w:val="0"/>
          <w:sz w:val="20"/>
          <w:szCs w:val="20"/>
        </w:rPr>
      </w:pPr>
      <w:r w:rsidRPr="00CC7D90">
        <w:rPr>
          <w:rFonts w:asciiTheme="majorHAnsi" w:hAnsiTheme="majorHAnsi"/>
          <w:b w:val="0"/>
          <w:sz w:val="20"/>
          <w:szCs w:val="20"/>
        </w:rPr>
        <w:t xml:space="preserve">De wens om het nieuwe ISSO-kleintje Brandwerende details woningbouw </w:t>
      </w:r>
      <w:r w:rsidR="00A87666" w:rsidRPr="00CC7D90">
        <w:rPr>
          <w:rFonts w:asciiTheme="majorHAnsi" w:hAnsiTheme="majorHAnsi"/>
          <w:b w:val="0"/>
          <w:sz w:val="20"/>
          <w:szCs w:val="20"/>
        </w:rPr>
        <w:t xml:space="preserve">te </w:t>
      </w:r>
      <w:r w:rsidR="00093DEA" w:rsidRPr="00CC7D90">
        <w:rPr>
          <w:rFonts w:asciiTheme="majorHAnsi" w:hAnsiTheme="majorHAnsi"/>
          <w:b w:val="0"/>
          <w:sz w:val="20"/>
          <w:szCs w:val="20"/>
        </w:rPr>
        <w:t xml:space="preserve">ontwikkelen, kwam voort uit de komst van de wet Kwaliteitsborging voor het bouwen. </w:t>
      </w:r>
      <w:r w:rsidR="000D3F97" w:rsidRPr="00CC7D90">
        <w:rPr>
          <w:rFonts w:asciiTheme="majorHAnsi" w:hAnsiTheme="majorHAnsi"/>
          <w:b w:val="0"/>
          <w:sz w:val="20"/>
          <w:szCs w:val="20"/>
        </w:rPr>
        <w:t xml:space="preserve">Die wet </w:t>
      </w:r>
      <w:r w:rsidR="00EE1ED9" w:rsidRPr="00CC7D90">
        <w:rPr>
          <w:rFonts w:asciiTheme="majorHAnsi" w:hAnsiTheme="majorHAnsi"/>
          <w:b w:val="0"/>
          <w:sz w:val="20"/>
          <w:szCs w:val="20"/>
        </w:rPr>
        <w:t>stelt</w:t>
      </w:r>
      <w:r w:rsidR="000D3F97" w:rsidRPr="00CC7D90">
        <w:rPr>
          <w:rFonts w:asciiTheme="majorHAnsi" w:hAnsiTheme="majorHAnsi"/>
          <w:b w:val="0"/>
          <w:sz w:val="20"/>
          <w:szCs w:val="20"/>
        </w:rPr>
        <w:t xml:space="preserve"> aantoonbare kwaliteit en naleving van </w:t>
      </w:r>
      <w:r w:rsidR="00F526B6" w:rsidRPr="00CC7D90">
        <w:rPr>
          <w:rFonts w:asciiTheme="majorHAnsi" w:hAnsiTheme="majorHAnsi"/>
          <w:b w:val="0"/>
          <w:sz w:val="20"/>
          <w:szCs w:val="20"/>
        </w:rPr>
        <w:t>wettelijke regels</w:t>
      </w:r>
      <w:r w:rsidR="00EE1ED9" w:rsidRPr="00CC7D90">
        <w:rPr>
          <w:rFonts w:asciiTheme="majorHAnsi" w:hAnsiTheme="majorHAnsi"/>
          <w:b w:val="0"/>
          <w:sz w:val="20"/>
          <w:szCs w:val="20"/>
        </w:rPr>
        <w:t xml:space="preserve"> verplicht</w:t>
      </w:r>
      <w:r w:rsidR="005445AA" w:rsidRPr="00CC7D90">
        <w:rPr>
          <w:rFonts w:asciiTheme="majorHAnsi" w:hAnsiTheme="majorHAnsi"/>
          <w:b w:val="0"/>
          <w:sz w:val="20"/>
          <w:szCs w:val="20"/>
        </w:rPr>
        <w:t>. ‘In een constructie zijn de brandscheidingen ge</w:t>
      </w:r>
      <w:r w:rsidR="009F2510" w:rsidRPr="00CC7D90">
        <w:rPr>
          <w:rFonts w:asciiTheme="majorHAnsi" w:hAnsiTheme="majorHAnsi"/>
          <w:b w:val="0"/>
          <w:sz w:val="20"/>
          <w:szCs w:val="20"/>
        </w:rPr>
        <w:t xml:space="preserve">test en gecertificeerd, maar de aansluitingen </w:t>
      </w:r>
      <w:r w:rsidR="005445AA" w:rsidRPr="00CC7D90">
        <w:rPr>
          <w:rFonts w:asciiTheme="majorHAnsi" w:hAnsiTheme="majorHAnsi"/>
          <w:b w:val="0"/>
          <w:sz w:val="20"/>
          <w:szCs w:val="20"/>
        </w:rPr>
        <w:t xml:space="preserve">zijn dat vaak niet’, zegt </w:t>
      </w:r>
      <w:proofErr w:type="spellStart"/>
      <w:r w:rsidR="000816EE" w:rsidRPr="00CC7D90">
        <w:rPr>
          <w:rFonts w:asciiTheme="majorHAnsi" w:hAnsiTheme="majorHAnsi"/>
          <w:b w:val="0"/>
          <w:sz w:val="20"/>
          <w:szCs w:val="20"/>
        </w:rPr>
        <w:t>Aldo</w:t>
      </w:r>
      <w:proofErr w:type="spellEnd"/>
      <w:r w:rsidR="000816EE" w:rsidRPr="00CC7D90">
        <w:rPr>
          <w:rFonts w:asciiTheme="majorHAnsi" w:hAnsiTheme="majorHAnsi"/>
          <w:b w:val="0"/>
          <w:sz w:val="20"/>
          <w:szCs w:val="20"/>
        </w:rPr>
        <w:t xml:space="preserve"> de Jong, adviseur Bouw bij ISSO. </w:t>
      </w:r>
      <w:r w:rsidR="0001571B" w:rsidRPr="00CC7D90">
        <w:rPr>
          <w:rFonts w:asciiTheme="majorHAnsi" w:hAnsiTheme="majorHAnsi"/>
          <w:b w:val="0"/>
          <w:sz w:val="20"/>
          <w:szCs w:val="20"/>
        </w:rPr>
        <w:t>‘</w:t>
      </w:r>
      <w:r w:rsidR="000C5B0E" w:rsidRPr="00CC7D90">
        <w:rPr>
          <w:rFonts w:asciiTheme="majorHAnsi" w:hAnsiTheme="majorHAnsi"/>
          <w:b w:val="0"/>
          <w:sz w:val="20"/>
          <w:szCs w:val="20"/>
        </w:rPr>
        <w:t>Terwijl</w:t>
      </w:r>
      <w:r w:rsidR="0001571B" w:rsidRPr="00CC7D90">
        <w:rPr>
          <w:rFonts w:asciiTheme="majorHAnsi" w:hAnsiTheme="majorHAnsi"/>
          <w:b w:val="0"/>
          <w:sz w:val="20"/>
          <w:szCs w:val="20"/>
        </w:rPr>
        <w:t xml:space="preserve"> het </w:t>
      </w:r>
      <w:r w:rsidR="00E459FF" w:rsidRPr="00CC7D90">
        <w:rPr>
          <w:rFonts w:asciiTheme="majorHAnsi" w:hAnsiTheme="majorHAnsi"/>
          <w:b w:val="0"/>
          <w:sz w:val="20"/>
          <w:szCs w:val="20"/>
        </w:rPr>
        <w:t xml:space="preserve">Bouwbesluit </w:t>
      </w:r>
      <w:r w:rsidR="0001571B" w:rsidRPr="00CC7D90">
        <w:rPr>
          <w:rFonts w:asciiTheme="majorHAnsi" w:hAnsiTheme="majorHAnsi"/>
          <w:b w:val="0"/>
          <w:sz w:val="20"/>
          <w:szCs w:val="20"/>
        </w:rPr>
        <w:t xml:space="preserve">eist dat de aansluitingen </w:t>
      </w:r>
      <w:r w:rsidR="00DC709F" w:rsidRPr="00CC7D90">
        <w:rPr>
          <w:rFonts w:asciiTheme="majorHAnsi" w:hAnsiTheme="majorHAnsi"/>
          <w:b w:val="0"/>
          <w:sz w:val="20"/>
          <w:szCs w:val="20"/>
        </w:rPr>
        <w:t>óó</w:t>
      </w:r>
      <w:r w:rsidR="0001571B" w:rsidRPr="00CC7D90">
        <w:rPr>
          <w:rFonts w:asciiTheme="majorHAnsi" w:hAnsiTheme="majorHAnsi"/>
          <w:b w:val="0"/>
          <w:sz w:val="20"/>
          <w:szCs w:val="20"/>
        </w:rPr>
        <w:t xml:space="preserve">k voldoende brandwerend zijn. </w:t>
      </w:r>
      <w:r w:rsidR="00C504A2" w:rsidRPr="00CC7D90">
        <w:rPr>
          <w:rFonts w:asciiTheme="majorHAnsi" w:hAnsiTheme="majorHAnsi"/>
          <w:b w:val="0"/>
          <w:sz w:val="20"/>
          <w:szCs w:val="20"/>
        </w:rPr>
        <w:t>Dit nieuwe</w:t>
      </w:r>
      <w:r w:rsidR="0001571B" w:rsidRPr="00CC7D90">
        <w:rPr>
          <w:rFonts w:asciiTheme="majorHAnsi" w:hAnsiTheme="majorHAnsi"/>
          <w:b w:val="0"/>
          <w:sz w:val="20"/>
          <w:szCs w:val="20"/>
        </w:rPr>
        <w:t xml:space="preserve"> ISSO-kleintje </w:t>
      </w:r>
      <w:r w:rsidR="00457DC8" w:rsidRPr="00CC7D90">
        <w:rPr>
          <w:rFonts w:asciiTheme="majorHAnsi" w:eastAsia="Times New Roman" w:hAnsiTheme="majorHAnsi" w:cs="Times New Roman"/>
          <w:b w:val="0"/>
          <w:bCs w:val="0"/>
          <w:sz w:val="20"/>
          <w:szCs w:val="20"/>
          <w:shd w:val="clear" w:color="auto" w:fill="FFFFFF"/>
          <w:lang w:eastAsia="nl-NL"/>
        </w:rPr>
        <w:t xml:space="preserve">geeft </w:t>
      </w:r>
      <w:r w:rsidR="00457DC8" w:rsidRPr="00CC7D90">
        <w:rPr>
          <w:rFonts w:asciiTheme="majorHAnsi" w:hAnsiTheme="majorHAnsi"/>
          <w:b w:val="0"/>
          <w:sz w:val="20"/>
          <w:szCs w:val="20"/>
        </w:rPr>
        <w:t xml:space="preserve">voor elf veel voorkomende details </w:t>
      </w:r>
      <w:r w:rsidR="00457DC8" w:rsidRPr="00CC7D90">
        <w:rPr>
          <w:rFonts w:asciiTheme="majorHAnsi" w:eastAsia="Times New Roman" w:hAnsiTheme="majorHAnsi" w:cs="Times New Roman"/>
          <w:b w:val="0"/>
          <w:bCs w:val="0"/>
          <w:sz w:val="20"/>
          <w:szCs w:val="20"/>
          <w:shd w:val="clear" w:color="auto" w:fill="FFFFFF"/>
          <w:lang w:eastAsia="nl-NL"/>
        </w:rPr>
        <w:t xml:space="preserve">vuistregels om het eigen project te toetsen op de weerstand tegen </w:t>
      </w:r>
      <w:r w:rsidR="00457DC8" w:rsidRPr="00CC7D90">
        <w:rPr>
          <w:rFonts w:asciiTheme="majorHAnsi" w:hAnsiTheme="majorHAnsi"/>
          <w:b w:val="0"/>
          <w:sz w:val="20"/>
          <w:szCs w:val="20"/>
        </w:rPr>
        <w:t xml:space="preserve">branddoorslag.’ </w:t>
      </w:r>
    </w:p>
    <w:p w14:paraId="24FA0EA7" w14:textId="77777777" w:rsidR="00963BAE" w:rsidRPr="00CC7D90" w:rsidRDefault="00963BAE" w:rsidP="003E0738">
      <w:pPr>
        <w:rPr>
          <w:rFonts w:asciiTheme="majorHAnsi" w:hAnsiTheme="majorHAnsi"/>
          <w:b w:val="0"/>
          <w:sz w:val="20"/>
          <w:szCs w:val="20"/>
        </w:rPr>
      </w:pPr>
    </w:p>
    <w:p w14:paraId="3B416032" w14:textId="6323B548" w:rsidR="008F27F4" w:rsidRPr="00CC7D90" w:rsidRDefault="00963BAE" w:rsidP="00457DC8">
      <w:pPr>
        <w:pStyle w:val="Normaalweb"/>
        <w:spacing w:before="0" w:beforeAutospacing="0" w:after="240" w:afterAutospacing="0"/>
        <w:rPr>
          <w:rFonts w:asciiTheme="majorHAnsi" w:hAnsiTheme="majorHAnsi"/>
        </w:rPr>
      </w:pPr>
      <w:r w:rsidRPr="00CC7D90">
        <w:rPr>
          <w:rFonts w:asciiTheme="majorHAnsi" w:eastAsia="Times New Roman" w:hAnsiTheme="majorHAnsi"/>
          <w:b/>
          <w:bCs/>
          <w:shd w:val="clear" w:color="auto" w:fill="FFFFFF"/>
        </w:rPr>
        <w:t>Brandwerende constructieonderdelen</w:t>
      </w:r>
      <w:r w:rsidRPr="00CC7D90">
        <w:rPr>
          <w:rFonts w:asciiTheme="majorHAnsi" w:eastAsia="Times New Roman" w:hAnsiTheme="majorHAnsi"/>
          <w:bCs/>
          <w:shd w:val="clear" w:color="auto" w:fill="FFFFFF"/>
        </w:rPr>
        <w:t xml:space="preserve"> </w:t>
      </w:r>
      <w:r w:rsidRPr="00CC7D90">
        <w:rPr>
          <w:rFonts w:asciiTheme="majorHAnsi" w:eastAsia="Times New Roman" w:hAnsiTheme="majorHAnsi"/>
          <w:bCs/>
          <w:shd w:val="clear" w:color="auto" w:fill="FFFFFF"/>
        </w:rPr>
        <w:br/>
      </w:r>
      <w:r w:rsidR="006C3789" w:rsidRPr="00CC7D90">
        <w:rPr>
          <w:rFonts w:asciiTheme="majorHAnsi" w:eastAsia="Times New Roman" w:hAnsiTheme="majorHAnsi"/>
          <w:bCs/>
          <w:shd w:val="clear" w:color="auto" w:fill="FFFFFF"/>
        </w:rPr>
        <w:t xml:space="preserve">In </w:t>
      </w:r>
      <w:r w:rsidR="00981F9B" w:rsidRPr="00CC7D90">
        <w:rPr>
          <w:rFonts w:asciiTheme="majorHAnsi" w:eastAsia="Times New Roman" w:hAnsiTheme="majorHAnsi"/>
          <w:bCs/>
          <w:shd w:val="clear" w:color="auto" w:fill="FFFFFF"/>
        </w:rPr>
        <w:t>voorbeeld-</w:t>
      </w:r>
      <w:r w:rsidR="006C3789" w:rsidRPr="00CC7D90">
        <w:rPr>
          <w:rFonts w:asciiTheme="majorHAnsi" w:eastAsia="Times New Roman" w:hAnsiTheme="majorHAnsi"/>
          <w:bCs/>
          <w:shd w:val="clear" w:color="auto" w:fill="FFFFFF"/>
        </w:rPr>
        <w:t xml:space="preserve">bouwtekeningen </w:t>
      </w:r>
      <w:r w:rsidR="002A6B53" w:rsidRPr="00CC7D90">
        <w:rPr>
          <w:rFonts w:asciiTheme="majorHAnsi" w:eastAsia="Times New Roman" w:hAnsiTheme="majorHAnsi"/>
          <w:bCs/>
          <w:shd w:val="clear" w:color="auto" w:fill="FFFFFF"/>
        </w:rPr>
        <w:t xml:space="preserve">van de details </w:t>
      </w:r>
      <w:r w:rsidR="006C3789" w:rsidRPr="00CC7D90">
        <w:rPr>
          <w:rFonts w:asciiTheme="majorHAnsi" w:eastAsia="Times New Roman" w:hAnsiTheme="majorHAnsi"/>
          <w:bCs/>
          <w:shd w:val="clear" w:color="auto" w:fill="FFFFFF"/>
        </w:rPr>
        <w:t>zijn k</w:t>
      </w:r>
      <w:r w:rsidR="00DC709F" w:rsidRPr="00CC7D90">
        <w:rPr>
          <w:rFonts w:asciiTheme="majorHAnsi" w:eastAsia="Times New Roman" w:hAnsiTheme="majorHAnsi"/>
          <w:bCs/>
          <w:shd w:val="clear" w:color="auto" w:fill="FFFFFF"/>
        </w:rPr>
        <w:t xml:space="preserve">ritische </w:t>
      </w:r>
      <w:r w:rsidR="00907286" w:rsidRPr="00CC7D90">
        <w:rPr>
          <w:rFonts w:asciiTheme="majorHAnsi" w:eastAsia="Times New Roman" w:hAnsiTheme="majorHAnsi"/>
          <w:bCs/>
          <w:shd w:val="clear" w:color="auto" w:fill="FFFFFF"/>
        </w:rPr>
        <w:t>branduitbreidings</w:t>
      </w:r>
      <w:r w:rsidR="00DC709F" w:rsidRPr="00CC7D90">
        <w:rPr>
          <w:rFonts w:asciiTheme="majorHAnsi" w:eastAsia="Times New Roman" w:hAnsiTheme="majorHAnsi"/>
          <w:bCs/>
          <w:shd w:val="clear" w:color="auto" w:fill="FFFFFF"/>
        </w:rPr>
        <w:t>trajecten met een rode pijl aangegeven</w:t>
      </w:r>
      <w:r w:rsidR="00B85AD0" w:rsidRPr="00CC7D90">
        <w:rPr>
          <w:rFonts w:asciiTheme="majorHAnsi" w:eastAsia="Times New Roman" w:hAnsiTheme="majorHAnsi"/>
          <w:bCs/>
          <w:shd w:val="clear" w:color="auto" w:fill="FFFFFF"/>
        </w:rPr>
        <w:t xml:space="preserve">; essentiële onderdelen voor </w:t>
      </w:r>
      <w:r w:rsidR="00DC709F" w:rsidRPr="00CC7D90">
        <w:rPr>
          <w:rFonts w:asciiTheme="majorHAnsi" w:eastAsia="Times New Roman" w:hAnsiTheme="majorHAnsi"/>
          <w:bCs/>
          <w:shd w:val="clear" w:color="auto" w:fill="FFFFFF"/>
        </w:rPr>
        <w:t xml:space="preserve">brandwerendheid zijn rood gearceerd. </w:t>
      </w:r>
      <w:r w:rsidR="00B85AD0" w:rsidRPr="00CC7D90">
        <w:rPr>
          <w:rFonts w:asciiTheme="majorHAnsi" w:hAnsiTheme="majorHAnsi"/>
        </w:rPr>
        <w:t xml:space="preserve">ISSO heeft voor bijna alle standaard details </w:t>
      </w:r>
      <w:r w:rsidR="00371C68" w:rsidRPr="00CC7D90">
        <w:rPr>
          <w:rFonts w:asciiTheme="majorHAnsi" w:hAnsiTheme="majorHAnsi"/>
        </w:rPr>
        <w:t xml:space="preserve">bovendien </w:t>
      </w:r>
      <w:r w:rsidR="00B85AD0" w:rsidRPr="00CC7D90">
        <w:rPr>
          <w:rFonts w:asciiTheme="majorHAnsi" w:hAnsiTheme="majorHAnsi"/>
        </w:rPr>
        <w:t>‘</w:t>
      </w:r>
      <w:proofErr w:type="spellStart"/>
      <w:r w:rsidR="00B85AD0" w:rsidRPr="00CC7D90">
        <w:rPr>
          <w:rFonts w:asciiTheme="majorHAnsi" w:hAnsiTheme="majorHAnsi"/>
        </w:rPr>
        <w:t>prestatielayers</w:t>
      </w:r>
      <w:proofErr w:type="spellEnd"/>
      <w:r w:rsidR="00B85AD0" w:rsidRPr="00CC7D90">
        <w:rPr>
          <w:rFonts w:asciiTheme="majorHAnsi" w:hAnsiTheme="majorHAnsi"/>
        </w:rPr>
        <w:t xml:space="preserve">’ </w:t>
      </w:r>
      <w:r w:rsidR="00B85AD0" w:rsidRPr="00CC7D90">
        <w:rPr>
          <w:rFonts w:asciiTheme="majorHAnsi" w:hAnsiTheme="majorHAnsi" w:cs="Arial"/>
        </w:rPr>
        <w:t>beschikbaar, die laten zien welke materialen in een aansluiting essentieel zijn om te voldoen aan de eisen in het Bouwbesluit. De publicatie bevat hiervan een selectie, maar in de ISSO-Kennis</w:t>
      </w:r>
      <w:r w:rsidR="00781972">
        <w:rPr>
          <w:rFonts w:asciiTheme="majorHAnsi" w:hAnsiTheme="majorHAnsi" w:cs="Arial"/>
        </w:rPr>
        <w:t>B</w:t>
      </w:r>
      <w:bookmarkStart w:id="0" w:name="_GoBack"/>
      <w:bookmarkEnd w:id="0"/>
      <w:r w:rsidR="00B85AD0" w:rsidRPr="00CC7D90">
        <w:rPr>
          <w:rFonts w:asciiTheme="majorHAnsi" w:hAnsiTheme="majorHAnsi" w:cs="Arial"/>
        </w:rPr>
        <w:t xml:space="preserve">ank zijn nog eens 300 details beschikbaar met een </w:t>
      </w:r>
      <w:proofErr w:type="spellStart"/>
      <w:r w:rsidR="00B85AD0" w:rsidRPr="00CC7D90">
        <w:rPr>
          <w:rFonts w:asciiTheme="majorHAnsi" w:hAnsiTheme="majorHAnsi" w:cs="Arial"/>
        </w:rPr>
        <w:t>prestatielayer</w:t>
      </w:r>
      <w:proofErr w:type="spellEnd"/>
      <w:r w:rsidR="00B85AD0" w:rsidRPr="00CC7D90">
        <w:rPr>
          <w:rFonts w:asciiTheme="majorHAnsi" w:hAnsiTheme="majorHAnsi" w:cs="Arial"/>
        </w:rPr>
        <w:t xml:space="preserve"> brandwering.</w:t>
      </w:r>
      <w:r w:rsidR="00457DC8" w:rsidRPr="00CC7D90">
        <w:rPr>
          <w:rFonts w:asciiTheme="majorHAnsi" w:hAnsiTheme="majorHAnsi" w:cs="Arial"/>
        </w:rPr>
        <w:t xml:space="preserve"> </w:t>
      </w:r>
      <w:r w:rsidR="00F317CC">
        <w:rPr>
          <w:rFonts w:asciiTheme="majorHAnsi" w:hAnsiTheme="majorHAnsi" w:cs="Arial"/>
        </w:rPr>
        <w:br/>
      </w:r>
      <w:r w:rsidR="008F27F4" w:rsidRPr="00CC7D90">
        <w:rPr>
          <w:rFonts w:asciiTheme="majorHAnsi" w:eastAsia="Times New Roman" w:hAnsiTheme="majorHAnsi"/>
          <w:bCs/>
          <w:shd w:val="clear" w:color="auto" w:fill="FFFFFF"/>
        </w:rPr>
        <w:t xml:space="preserve">‘Bij nieuwbouw </w:t>
      </w:r>
      <w:r w:rsidR="00907286" w:rsidRPr="00CC7D90">
        <w:rPr>
          <w:rFonts w:asciiTheme="majorHAnsi" w:eastAsia="Times New Roman" w:hAnsiTheme="majorHAnsi"/>
          <w:bCs/>
          <w:shd w:val="clear" w:color="auto" w:fill="FFFFFF"/>
        </w:rPr>
        <w:t>is standaard uitgegaan van</w:t>
      </w:r>
      <w:r w:rsidR="00B855E3" w:rsidRPr="00CC7D90">
        <w:rPr>
          <w:rFonts w:asciiTheme="majorHAnsi" w:eastAsia="Times New Roman" w:hAnsiTheme="majorHAnsi"/>
          <w:bCs/>
          <w:shd w:val="clear" w:color="auto" w:fill="FFFFFF"/>
        </w:rPr>
        <w:t xml:space="preserve"> </w:t>
      </w:r>
      <w:r w:rsidR="008F27F4" w:rsidRPr="00CC7D90">
        <w:rPr>
          <w:rFonts w:asciiTheme="majorHAnsi" w:eastAsia="Times New Roman" w:hAnsiTheme="majorHAnsi"/>
          <w:bCs/>
          <w:shd w:val="clear" w:color="auto" w:fill="FFFFFF"/>
        </w:rPr>
        <w:t xml:space="preserve">de eis dat </w:t>
      </w:r>
      <w:r w:rsidR="007921AE" w:rsidRPr="00CC7D90">
        <w:rPr>
          <w:rFonts w:asciiTheme="majorHAnsi" w:eastAsia="Times New Roman" w:hAnsiTheme="majorHAnsi"/>
          <w:bCs/>
          <w:shd w:val="clear" w:color="auto" w:fill="FFFFFF"/>
        </w:rPr>
        <w:t xml:space="preserve">brandwerende </w:t>
      </w:r>
      <w:r w:rsidR="008F27F4" w:rsidRPr="00CC7D90">
        <w:rPr>
          <w:rFonts w:asciiTheme="majorHAnsi" w:eastAsia="Times New Roman" w:hAnsiTheme="majorHAnsi"/>
          <w:bCs/>
          <w:shd w:val="clear" w:color="auto" w:fill="FFFFFF"/>
        </w:rPr>
        <w:t xml:space="preserve">constructieonderdelen 60 minuten brandwerend zijn’, vertelt De Jong. </w:t>
      </w:r>
      <w:r w:rsidR="0039491A" w:rsidRPr="00CC7D90">
        <w:rPr>
          <w:rFonts w:asciiTheme="majorHAnsi" w:eastAsia="Times New Roman" w:hAnsiTheme="majorHAnsi"/>
          <w:bCs/>
          <w:shd w:val="clear" w:color="auto" w:fill="FFFFFF"/>
        </w:rPr>
        <w:t>‘</w:t>
      </w:r>
      <w:r w:rsidR="00E90DAB" w:rsidRPr="00CC7D90">
        <w:rPr>
          <w:rFonts w:asciiTheme="majorHAnsi" w:eastAsia="Times New Roman" w:hAnsiTheme="majorHAnsi"/>
          <w:bCs/>
          <w:shd w:val="clear" w:color="auto" w:fill="FFFFFF"/>
        </w:rPr>
        <w:t xml:space="preserve">Bij renovatie of verbouwing van bestaande bouw, ben je verplicht </w:t>
      </w:r>
      <w:r w:rsidR="00907286" w:rsidRPr="00CC7D90">
        <w:rPr>
          <w:rFonts w:asciiTheme="majorHAnsi" w:eastAsia="Times New Roman" w:hAnsiTheme="majorHAnsi"/>
          <w:bCs/>
          <w:shd w:val="clear" w:color="auto" w:fill="FFFFFF"/>
        </w:rPr>
        <w:t>om tenminste</w:t>
      </w:r>
      <w:r w:rsidR="00105E54" w:rsidRPr="00CC7D90">
        <w:rPr>
          <w:rFonts w:asciiTheme="majorHAnsi" w:eastAsia="Times New Roman" w:hAnsiTheme="majorHAnsi"/>
          <w:bCs/>
          <w:shd w:val="clear" w:color="auto" w:fill="FFFFFF"/>
        </w:rPr>
        <w:t xml:space="preserve"> </w:t>
      </w:r>
      <w:r w:rsidR="00E90DAB" w:rsidRPr="00CC7D90">
        <w:rPr>
          <w:rFonts w:asciiTheme="majorHAnsi" w:eastAsia="Times New Roman" w:hAnsiTheme="majorHAnsi"/>
          <w:bCs/>
          <w:shd w:val="clear" w:color="auto" w:fill="FFFFFF"/>
        </w:rPr>
        <w:t>30 minuten brandwerend</w:t>
      </w:r>
      <w:r w:rsidR="00907286" w:rsidRPr="00CC7D90">
        <w:rPr>
          <w:rFonts w:asciiTheme="majorHAnsi" w:eastAsia="Times New Roman" w:hAnsiTheme="majorHAnsi"/>
          <w:bCs/>
          <w:shd w:val="clear" w:color="auto" w:fill="FFFFFF"/>
        </w:rPr>
        <w:t>heid tussen woningen te realiseren</w:t>
      </w:r>
      <w:r w:rsidR="00E90DAB" w:rsidRPr="00CC7D90">
        <w:rPr>
          <w:rFonts w:asciiTheme="majorHAnsi" w:eastAsia="Times New Roman" w:hAnsiTheme="majorHAnsi"/>
          <w:bCs/>
          <w:shd w:val="clear" w:color="auto" w:fill="FFFFFF"/>
        </w:rPr>
        <w:t xml:space="preserve">. </w:t>
      </w:r>
      <w:r w:rsidR="00AA46D6" w:rsidRPr="00CC7D90">
        <w:rPr>
          <w:rFonts w:asciiTheme="majorHAnsi" w:eastAsia="Times New Roman" w:hAnsiTheme="majorHAnsi"/>
          <w:bCs/>
          <w:shd w:val="clear" w:color="auto" w:fill="FFFFFF"/>
        </w:rPr>
        <w:t xml:space="preserve">Hoe </w:t>
      </w:r>
      <w:r w:rsidR="00D8519B" w:rsidRPr="00CC7D90">
        <w:rPr>
          <w:rFonts w:asciiTheme="majorHAnsi" w:eastAsia="Times New Roman" w:hAnsiTheme="majorHAnsi"/>
          <w:bCs/>
          <w:shd w:val="clear" w:color="auto" w:fill="FFFFFF"/>
        </w:rPr>
        <w:t xml:space="preserve">dat is te </w:t>
      </w:r>
      <w:r w:rsidR="00AA46D6" w:rsidRPr="00CC7D90">
        <w:rPr>
          <w:rFonts w:asciiTheme="majorHAnsi" w:eastAsia="Times New Roman" w:hAnsiTheme="majorHAnsi"/>
          <w:bCs/>
          <w:shd w:val="clear" w:color="auto" w:fill="FFFFFF"/>
        </w:rPr>
        <w:t xml:space="preserve">behalen, </w:t>
      </w:r>
      <w:r w:rsidR="00400F59" w:rsidRPr="00CC7D90">
        <w:rPr>
          <w:rFonts w:asciiTheme="majorHAnsi" w:eastAsia="Times New Roman" w:hAnsiTheme="majorHAnsi"/>
          <w:bCs/>
          <w:shd w:val="clear" w:color="auto" w:fill="FFFFFF"/>
        </w:rPr>
        <w:t>staat</w:t>
      </w:r>
      <w:r w:rsidR="00AA46D6" w:rsidRPr="00CC7D90">
        <w:rPr>
          <w:rFonts w:asciiTheme="majorHAnsi" w:eastAsia="Times New Roman" w:hAnsiTheme="majorHAnsi"/>
          <w:bCs/>
          <w:shd w:val="clear" w:color="auto" w:fill="FFFFFF"/>
        </w:rPr>
        <w:t xml:space="preserve"> ook omschreven in het Kleintje.</w:t>
      </w:r>
      <w:r w:rsidR="00D92D2A" w:rsidRPr="00CC7D90">
        <w:rPr>
          <w:rFonts w:asciiTheme="majorHAnsi" w:eastAsia="Times New Roman" w:hAnsiTheme="majorHAnsi"/>
          <w:bCs/>
          <w:shd w:val="clear" w:color="auto" w:fill="FFFFFF"/>
        </w:rPr>
        <w:t xml:space="preserve">’ </w:t>
      </w:r>
    </w:p>
    <w:p w14:paraId="20C9ED56" w14:textId="3C11FE13" w:rsidR="00207688" w:rsidRPr="00CC7D90" w:rsidRDefault="00207688" w:rsidP="003E0738">
      <w:pPr>
        <w:rPr>
          <w:rFonts w:asciiTheme="majorHAnsi" w:hAnsiTheme="majorHAnsi"/>
          <w:sz w:val="20"/>
          <w:szCs w:val="20"/>
        </w:rPr>
      </w:pPr>
      <w:r w:rsidRPr="00CC7D90">
        <w:rPr>
          <w:rFonts w:asciiTheme="majorHAnsi" w:hAnsiTheme="majorHAnsi"/>
          <w:sz w:val="20"/>
          <w:szCs w:val="20"/>
        </w:rPr>
        <w:t xml:space="preserve">Brandgedrag van bouwmaterialen </w:t>
      </w:r>
    </w:p>
    <w:p w14:paraId="4DF061E0" w14:textId="6D76DA8A" w:rsidR="00E97C83" w:rsidRPr="00CC7D90" w:rsidRDefault="00E97C83" w:rsidP="003E0738">
      <w:pPr>
        <w:rPr>
          <w:rFonts w:asciiTheme="majorHAnsi" w:eastAsia="Times New Roman" w:hAnsiTheme="majorHAnsi" w:cs="Times New Roman"/>
          <w:b w:val="0"/>
          <w:bCs w:val="0"/>
          <w:sz w:val="20"/>
          <w:szCs w:val="20"/>
          <w:lang w:eastAsia="nl-NL"/>
        </w:rPr>
      </w:pPr>
      <w:r w:rsidRPr="00CC7D90">
        <w:rPr>
          <w:rFonts w:asciiTheme="majorHAnsi" w:hAnsiTheme="majorHAnsi"/>
          <w:b w:val="0"/>
          <w:sz w:val="20"/>
          <w:szCs w:val="20"/>
        </w:rPr>
        <w:t>Om de b</w:t>
      </w:r>
      <w:r w:rsidR="00626DED" w:rsidRPr="00CC7D90">
        <w:rPr>
          <w:rFonts w:asciiTheme="majorHAnsi" w:hAnsiTheme="majorHAnsi"/>
          <w:b w:val="0"/>
          <w:sz w:val="20"/>
          <w:szCs w:val="20"/>
        </w:rPr>
        <w:t xml:space="preserve">randwerendheid van </w:t>
      </w:r>
      <w:r w:rsidR="00907286" w:rsidRPr="00CC7D90">
        <w:rPr>
          <w:rFonts w:asciiTheme="majorHAnsi" w:hAnsiTheme="majorHAnsi"/>
          <w:b w:val="0"/>
          <w:sz w:val="20"/>
          <w:szCs w:val="20"/>
        </w:rPr>
        <w:t>scheidings</w:t>
      </w:r>
      <w:r w:rsidR="00626DED" w:rsidRPr="00CC7D90">
        <w:rPr>
          <w:rFonts w:asciiTheme="majorHAnsi" w:hAnsiTheme="majorHAnsi"/>
          <w:b w:val="0"/>
          <w:sz w:val="20"/>
          <w:szCs w:val="20"/>
        </w:rPr>
        <w:t>constructies</w:t>
      </w:r>
      <w:r w:rsidR="00755474" w:rsidRPr="00CC7D90">
        <w:rPr>
          <w:rFonts w:asciiTheme="majorHAnsi" w:hAnsiTheme="majorHAnsi"/>
          <w:b w:val="0"/>
          <w:sz w:val="20"/>
          <w:szCs w:val="20"/>
        </w:rPr>
        <w:t xml:space="preserve"> </w:t>
      </w:r>
      <w:r w:rsidRPr="00CC7D90">
        <w:rPr>
          <w:rFonts w:asciiTheme="majorHAnsi" w:hAnsiTheme="majorHAnsi"/>
          <w:b w:val="0"/>
          <w:sz w:val="20"/>
          <w:szCs w:val="20"/>
        </w:rPr>
        <w:t xml:space="preserve">te kunnen beoordelen, is het goed om te weten hoe materialen zich gedragen bij brand. </w:t>
      </w:r>
      <w:r w:rsidR="00482294" w:rsidRPr="00CC7D90">
        <w:rPr>
          <w:rFonts w:asciiTheme="majorHAnsi" w:hAnsiTheme="majorHAnsi"/>
          <w:b w:val="0"/>
          <w:sz w:val="20"/>
          <w:szCs w:val="20"/>
        </w:rPr>
        <w:t xml:space="preserve">De publicatie bevat daarom ook </w:t>
      </w:r>
      <w:r w:rsidR="00E459FF" w:rsidRPr="00CC7D90">
        <w:rPr>
          <w:rFonts w:asciiTheme="majorHAnsi" w:hAnsiTheme="majorHAnsi"/>
          <w:b w:val="0"/>
          <w:sz w:val="20"/>
          <w:szCs w:val="20"/>
        </w:rPr>
        <w:t>een</w:t>
      </w:r>
      <w:r w:rsidR="00482294" w:rsidRPr="00CC7D90">
        <w:rPr>
          <w:rFonts w:asciiTheme="majorHAnsi" w:hAnsiTheme="majorHAnsi"/>
          <w:b w:val="0"/>
          <w:sz w:val="20"/>
          <w:szCs w:val="20"/>
        </w:rPr>
        <w:t xml:space="preserve"> hoo</w:t>
      </w:r>
      <w:r w:rsidR="00AD46E9" w:rsidRPr="00CC7D90">
        <w:rPr>
          <w:rFonts w:asciiTheme="majorHAnsi" w:hAnsiTheme="majorHAnsi"/>
          <w:b w:val="0"/>
          <w:sz w:val="20"/>
          <w:szCs w:val="20"/>
        </w:rPr>
        <w:t xml:space="preserve">fdstuk over brandgedrag van bouwmaterialen. </w:t>
      </w:r>
      <w:r w:rsidR="00626DED" w:rsidRPr="00CC7D90">
        <w:rPr>
          <w:rFonts w:asciiTheme="majorHAnsi" w:hAnsiTheme="majorHAnsi"/>
          <w:b w:val="0"/>
          <w:sz w:val="20"/>
          <w:szCs w:val="20"/>
        </w:rPr>
        <w:t xml:space="preserve">In het Kleintje staan </w:t>
      </w:r>
      <w:r w:rsidRPr="00CC7D90">
        <w:rPr>
          <w:rFonts w:asciiTheme="majorHAnsi" w:hAnsiTheme="majorHAnsi"/>
          <w:b w:val="0"/>
          <w:sz w:val="20"/>
          <w:szCs w:val="20"/>
        </w:rPr>
        <w:t xml:space="preserve">rekenregels waarmee voor verschillende materialen een indicatie </w:t>
      </w:r>
      <w:r w:rsidR="00626DED" w:rsidRPr="00CC7D90">
        <w:rPr>
          <w:rFonts w:asciiTheme="majorHAnsi" w:hAnsiTheme="majorHAnsi"/>
          <w:b w:val="0"/>
          <w:sz w:val="20"/>
          <w:szCs w:val="20"/>
        </w:rPr>
        <w:t>is te krijgen</w:t>
      </w:r>
      <w:r w:rsidRPr="00CC7D90">
        <w:rPr>
          <w:rFonts w:asciiTheme="majorHAnsi" w:hAnsiTheme="majorHAnsi"/>
          <w:b w:val="0"/>
          <w:sz w:val="20"/>
          <w:szCs w:val="20"/>
        </w:rPr>
        <w:t xml:space="preserve"> </w:t>
      </w:r>
      <w:r w:rsidR="00626DED" w:rsidRPr="00CC7D90">
        <w:rPr>
          <w:rFonts w:asciiTheme="majorHAnsi" w:hAnsiTheme="majorHAnsi"/>
          <w:b w:val="0"/>
          <w:sz w:val="20"/>
          <w:szCs w:val="20"/>
        </w:rPr>
        <w:t xml:space="preserve">van </w:t>
      </w:r>
      <w:r w:rsidRPr="00CC7D90">
        <w:rPr>
          <w:rFonts w:asciiTheme="majorHAnsi" w:hAnsiTheme="majorHAnsi"/>
          <w:b w:val="0"/>
          <w:sz w:val="20"/>
          <w:szCs w:val="20"/>
        </w:rPr>
        <w:t>de brandwerendheid.</w:t>
      </w:r>
      <w:r w:rsidRPr="00CC7D90">
        <w:rPr>
          <w:rFonts w:asciiTheme="majorHAnsi" w:eastAsia="Times New Roman" w:hAnsiTheme="majorHAnsi" w:cs="Times New Roman"/>
          <w:b w:val="0"/>
          <w:sz w:val="20"/>
          <w:szCs w:val="20"/>
          <w:shd w:val="clear" w:color="auto" w:fill="FFFFFF"/>
        </w:rPr>
        <w:t xml:space="preserve"> </w:t>
      </w:r>
      <w:r w:rsidRPr="00CC7D90">
        <w:rPr>
          <w:rFonts w:asciiTheme="majorHAnsi" w:eastAsia="Times New Roman" w:hAnsiTheme="majorHAnsi" w:cs="Times New Roman"/>
          <w:b w:val="0"/>
          <w:bCs w:val="0"/>
          <w:sz w:val="20"/>
          <w:szCs w:val="20"/>
          <w:shd w:val="clear" w:color="auto" w:fill="FFFFFF"/>
          <w:lang w:eastAsia="nl-NL"/>
        </w:rPr>
        <w:t xml:space="preserve">Daarnaast zijn voor </w:t>
      </w:r>
      <w:r w:rsidR="00907286" w:rsidRPr="00CC7D90">
        <w:rPr>
          <w:rFonts w:asciiTheme="majorHAnsi" w:eastAsia="Times New Roman" w:hAnsiTheme="majorHAnsi" w:cs="Times New Roman"/>
          <w:b w:val="0"/>
          <w:bCs w:val="0"/>
          <w:sz w:val="20"/>
          <w:szCs w:val="20"/>
          <w:shd w:val="clear" w:color="auto" w:fill="FFFFFF"/>
          <w:lang w:eastAsia="nl-NL"/>
        </w:rPr>
        <w:t xml:space="preserve">de belangrijkste </w:t>
      </w:r>
      <w:r w:rsidRPr="00CC7D90">
        <w:rPr>
          <w:rFonts w:asciiTheme="majorHAnsi" w:eastAsia="Times New Roman" w:hAnsiTheme="majorHAnsi" w:cs="Times New Roman"/>
          <w:b w:val="0"/>
          <w:bCs w:val="0"/>
          <w:sz w:val="20"/>
          <w:szCs w:val="20"/>
          <w:shd w:val="clear" w:color="auto" w:fill="FFFFFF"/>
          <w:lang w:eastAsia="nl-NL"/>
        </w:rPr>
        <w:t>materialen vuistregels voor de brandwerendheid weergegeven.</w:t>
      </w:r>
    </w:p>
    <w:p w14:paraId="21C9B86F" w14:textId="04C92A08" w:rsidR="00F317CC" w:rsidRDefault="00C6799C" w:rsidP="000D5DAD">
      <w:pPr>
        <w:pStyle w:val="Normaalweb"/>
        <w:spacing w:before="0" w:beforeAutospacing="0" w:after="240" w:afterAutospacing="0"/>
        <w:rPr>
          <w:rFonts w:asciiTheme="majorHAnsi" w:hAnsiTheme="majorHAnsi"/>
        </w:rPr>
      </w:pPr>
      <w:r w:rsidRPr="00CC7D90">
        <w:rPr>
          <w:rFonts w:asciiTheme="majorHAnsi" w:hAnsiTheme="majorHAnsi"/>
        </w:rPr>
        <w:br/>
      </w:r>
      <w:r w:rsidR="00CF20D7" w:rsidRPr="00CC7D90">
        <w:rPr>
          <w:rFonts w:asciiTheme="majorHAnsi" w:hAnsiTheme="majorHAnsi"/>
          <w:b/>
        </w:rPr>
        <w:t>Breed draagvlak</w:t>
      </w:r>
      <w:r w:rsidR="00832B51" w:rsidRPr="00CC7D90">
        <w:rPr>
          <w:rFonts w:asciiTheme="majorHAnsi" w:hAnsiTheme="majorHAnsi"/>
          <w:b/>
        </w:rPr>
        <w:br/>
      </w:r>
      <w:r w:rsidRPr="00CC7D90">
        <w:rPr>
          <w:rFonts w:asciiTheme="majorHAnsi" w:hAnsiTheme="majorHAnsi"/>
        </w:rPr>
        <w:t>Dit nieuwe ISSO-kleintje Brandwerende details woningbouw</w:t>
      </w:r>
      <w:r w:rsidR="00080CC9" w:rsidRPr="00CC7D90">
        <w:rPr>
          <w:rFonts w:asciiTheme="majorHAnsi" w:hAnsiTheme="majorHAnsi"/>
        </w:rPr>
        <w:t xml:space="preserve"> is breed gedragen. </w:t>
      </w:r>
      <w:r w:rsidR="00061ED8" w:rsidRPr="00CC7D90">
        <w:rPr>
          <w:rFonts w:asciiTheme="majorHAnsi" w:hAnsiTheme="majorHAnsi"/>
        </w:rPr>
        <w:t xml:space="preserve">Het kwam tot stand </w:t>
      </w:r>
      <w:r w:rsidR="00FF0E5A" w:rsidRPr="00CC7D90">
        <w:rPr>
          <w:rFonts w:asciiTheme="majorHAnsi" w:hAnsiTheme="majorHAnsi"/>
        </w:rPr>
        <w:t xml:space="preserve">in samenwerking </w:t>
      </w:r>
      <w:r w:rsidR="00061ED8" w:rsidRPr="00CC7D90">
        <w:rPr>
          <w:rFonts w:asciiTheme="majorHAnsi" w:hAnsiTheme="majorHAnsi"/>
        </w:rPr>
        <w:t xml:space="preserve">met onder andere </w:t>
      </w:r>
      <w:r w:rsidR="00FF0E5A" w:rsidRPr="00CC7D90">
        <w:rPr>
          <w:rFonts w:asciiTheme="majorHAnsi" w:eastAsia="Times New Roman" w:hAnsiTheme="majorHAnsi"/>
          <w:shd w:val="clear" w:color="auto" w:fill="FFFFFF"/>
        </w:rPr>
        <w:t>Brandweer Nederland</w:t>
      </w:r>
      <w:r w:rsidR="00A65E21" w:rsidRPr="00CC7D90">
        <w:rPr>
          <w:rFonts w:asciiTheme="majorHAnsi" w:eastAsia="Times New Roman" w:hAnsiTheme="majorHAnsi"/>
          <w:shd w:val="clear" w:color="auto" w:fill="FFFFFF"/>
        </w:rPr>
        <w:t xml:space="preserve">, </w:t>
      </w:r>
      <w:r w:rsidR="001A3362" w:rsidRPr="00CC7D90">
        <w:rPr>
          <w:rFonts w:asciiTheme="majorHAnsi" w:eastAsia="Times New Roman" w:hAnsiTheme="majorHAnsi"/>
          <w:shd w:val="clear" w:color="auto" w:fill="FFFFFF"/>
        </w:rPr>
        <w:t>Branchevereniging</w:t>
      </w:r>
      <w:r w:rsidR="00FF0E5A" w:rsidRPr="00CC7D90">
        <w:rPr>
          <w:rFonts w:asciiTheme="majorHAnsi" w:eastAsia="Times New Roman" w:hAnsiTheme="majorHAnsi"/>
          <w:shd w:val="clear" w:color="auto" w:fill="FFFFFF"/>
        </w:rPr>
        <w:t xml:space="preserve"> Nederlandse Architectenbureaus, </w:t>
      </w:r>
      <w:r w:rsidR="001A3362" w:rsidRPr="00CC7D90">
        <w:rPr>
          <w:rFonts w:asciiTheme="majorHAnsi" w:eastAsia="Times New Roman" w:hAnsiTheme="majorHAnsi"/>
          <w:shd w:val="clear" w:color="auto" w:fill="FFFFFF"/>
        </w:rPr>
        <w:t xml:space="preserve">Vereniging Bouw- en Woningtoezicht Nederland </w:t>
      </w:r>
      <w:r w:rsidR="000E485A" w:rsidRPr="00CC7D90">
        <w:rPr>
          <w:rFonts w:asciiTheme="majorHAnsi" w:eastAsia="Times New Roman" w:hAnsiTheme="majorHAnsi"/>
          <w:shd w:val="clear" w:color="auto" w:fill="FFFFFF"/>
        </w:rPr>
        <w:t xml:space="preserve">en </w:t>
      </w:r>
      <w:r w:rsidR="001A3362" w:rsidRPr="00CC7D90">
        <w:rPr>
          <w:rFonts w:asciiTheme="majorHAnsi" w:eastAsia="Times New Roman" w:hAnsiTheme="majorHAnsi"/>
          <w:shd w:val="clear" w:color="auto" w:fill="FFFFFF"/>
        </w:rPr>
        <w:t>NEN-</w:t>
      </w:r>
      <w:r w:rsidR="001A3362" w:rsidRPr="00CC7D90">
        <w:rPr>
          <w:rFonts w:asciiTheme="majorHAnsi" w:hAnsiTheme="majorHAnsi"/>
        </w:rPr>
        <w:t>normcommissie 'Brandveiligheidsaspecten bouwproducten en bouwdelen'</w:t>
      </w:r>
      <w:r w:rsidR="0018594D" w:rsidRPr="00CC7D90">
        <w:rPr>
          <w:rFonts w:asciiTheme="majorHAnsi" w:hAnsiTheme="majorHAnsi"/>
        </w:rPr>
        <w:t xml:space="preserve">. </w:t>
      </w:r>
      <w:r w:rsidR="00A85802" w:rsidRPr="00CC7D90">
        <w:rPr>
          <w:rFonts w:asciiTheme="majorHAnsi" w:hAnsiTheme="majorHAnsi"/>
        </w:rPr>
        <w:br/>
      </w:r>
      <w:r w:rsidR="00355CE9" w:rsidRPr="00CC7D90">
        <w:rPr>
          <w:rFonts w:asciiTheme="majorHAnsi" w:hAnsiTheme="majorHAnsi"/>
        </w:rPr>
        <w:t xml:space="preserve">Het nieuwe Kleintje is verkrijgbaar via de </w:t>
      </w:r>
      <w:hyperlink r:id="rId4" w:history="1">
        <w:r w:rsidR="00355CE9" w:rsidRPr="00666D96">
          <w:rPr>
            <w:rStyle w:val="Hyperlink"/>
            <w:rFonts w:asciiTheme="majorHAnsi" w:hAnsiTheme="majorHAnsi"/>
          </w:rPr>
          <w:t>ISSO-</w:t>
        </w:r>
        <w:proofErr w:type="spellStart"/>
        <w:r w:rsidR="00355CE9" w:rsidRPr="00666D96">
          <w:rPr>
            <w:rStyle w:val="Hyperlink"/>
            <w:rFonts w:asciiTheme="majorHAnsi" w:hAnsiTheme="majorHAnsi"/>
          </w:rPr>
          <w:t>KennisBank</w:t>
        </w:r>
        <w:proofErr w:type="spellEnd"/>
      </w:hyperlink>
      <w:r w:rsidR="00355CE9" w:rsidRPr="00BA3311">
        <w:rPr>
          <w:rFonts w:asciiTheme="majorHAnsi" w:hAnsiTheme="majorHAnsi"/>
        </w:rPr>
        <w:t xml:space="preserve">. </w:t>
      </w:r>
      <w:r w:rsidR="003D14AA">
        <w:rPr>
          <w:rFonts w:asciiTheme="majorHAnsi" w:hAnsiTheme="majorHAnsi"/>
        </w:rPr>
        <w:t xml:space="preserve"> </w:t>
      </w:r>
    </w:p>
    <w:p w14:paraId="6D6E01F9" w14:textId="77777777" w:rsidR="00666D96" w:rsidRDefault="00666D96" w:rsidP="003E0738">
      <w:pPr>
        <w:rPr>
          <w:rFonts w:asciiTheme="majorHAnsi" w:hAnsiTheme="majorHAnsi" w:cs="Arial"/>
          <w:b w:val="0"/>
          <w:i/>
        </w:rPr>
      </w:pPr>
    </w:p>
    <w:p w14:paraId="16CDC382" w14:textId="26D8FCFB" w:rsidR="00355CE9" w:rsidRPr="00BA3311" w:rsidRDefault="00355CE9" w:rsidP="003E0738">
      <w:pPr>
        <w:rPr>
          <w:rFonts w:asciiTheme="majorHAnsi" w:hAnsiTheme="majorHAnsi"/>
          <w:b w:val="0"/>
        </w:rPr>
      </w:pPr>
      <w:r w:rsidRPr="00BA3311">
        <w:rPr>
          <w:rFonts w:asciiTheme="majorHAnsi" w:hAnsiTheme="majorHAnsi" w:cs="Arial"/>
          <w:b w:val="0"/>
          <w:i/>
        </w:rPr>
        <w:t>Noot voor de redactie, niet voor publicatie:</w:t>
      </w:r>
      <w:r w:rsidRPr="00BA3311">
        <w:rPr>
          <w:rFonts w:asciiTheme="majorHAnsi" w:hAnsiTheme="majorHAnsi" w:cs="Arial"/>
          <w:b w:val="0"/>
          <w:i/>
        </w:rPr>
        <w:br/>
      </w:r>
    </w:p>
    <w:p w14:paraId="43186FCE" w14:textId="6E3C756D" w:rsidR="00355CE9" w:rsidRPr="00BA3311" w:rsidRDefault="00355CE9" w:rsidP="003E0738">
      <w:pPr>
        <w:rPr>
          <w:rFonts w:asciiTheme="majorHAnsi" w:hAnsiTheme="majorHAnsi"/>
        </w:rPr>
      </w:pPr>
      <w:r w:rsidRPr="00BA3311">
        <w:rPr>
          <w:rFonts w:asciiTheme="majorHAnsi" w:hAnsiTheme="majorHAnsi"/>
          <w:b w:val="0"/>
          <w:i/>
        </w:rPr>
        <w:t>Voor meer informatie of aanvullend beeldmateriaal kunt u contact opnemen met:</w:t>
      </w:r>
      <w:r w:rsidRPr="00BA3311">
        <w:rPr>
          <w:rFonts w:asciiTheme="majorHAnsi" w:hAnsiTheme="majorHAnsi"/>
          <w:b w:val="0"/>
          <w:i/>
        </w:rPr>
        <w:br/>
      </w:r>
      <w:proofErr w:type="spellStart"/>
      <w:r w:rsidRPr="00BA3311">
        <w:rPr>
          <w:rFonts w:asciiTheme="majorHAnsi" w:hAnsiTheme="majorHAnsi"/>
          <w:b w:val="0"/>
          <w:i/>
        </w:rPr>
        <w:t>Anneli</w:t>
      </w:r>
      <w:proofErr w:type="spellEnd"/>
      <w:r w:rsidRPr="00BA3311">
        <w:rPr>
          <w:rFonts w:asciiTheme="majorHAnsi" w:hAnsiTheme="majorHAnsi"/>
          <w:b w:val="0"/>
          <w:i/>
        </w:rPr>
        <w:t xml:space="preserve"> van Kleven, corporate marketing &amp; communicatiemanager</w:t>
      </w:r>
      <w:r w:rsidRPr="00BA3311">
        <w:rPr>
          <w:rFonts w:asciiTheme="majorHAnsi" w:hAnsiTheme="majorHAnsi"/>
          <w:b w:val="0"/>
          <w:i/>
        </w:rPr>
        <w:br/>
        <w:t>T. 010-206 59 69/ 06-4103 9429</w:t>
      </w:r>
      <w:r w:rsidRPr="00BA3311">
        <w:rPr>
          <w:rFonts w:asciiTheme="majorHAnsi" w:hAnsiTheme="majorHAnsi"/>
          <w:b w:val="0"/>
          <w:i/>
        </w:rPr>
        <w:br/>
        <w:t xml:space="preserve">E. </w:t>
      </w:r>
      <w:r w:rsidRPr="00B43C97">
        <w:rPr>
          <w:rFonts w:asciiTheme="majorHAnsi" w:hAnsiTheme="majorHAnsi"/>
          <w:b w:val="0"/>
          <w:i/>
        </w:rPr>
        <w:t>a.vankleven@isso.n</w:t>
      </w:r>
      <w:r w:rsidR="00B43C97">
        <w:rPr>
          <w:rFonts w:asciiTheme="majorHAnsi" w:hAnsiTheme="majorHAnsi"/>
          <w:b w:val="0"/>
          <w:i/>
        </w:rPr>
        <w:t>l</w:t>
      </w:r>
    </w:p>
    <w:p w14:paraId="1B86168B" w14:textId="77777777" w:rsidR="00355CE9" w:rsidRPr="00BA3311" w:rsidRDefault="00355CE9" w:rsidP="003E0738">
      <w:pPr>
        <w:rPr>
          <w:rFonts w:asciiTheme="majorHAnsi" w:hAnsiTheme="majorHAnsi"/>
        </w:rPr>
      </w:pPr>
    </w:p>
    <w:sectPr w:rsidR="00355CE9" w:rsidRPr="00BA3311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5B9"/>
    <w:rsid w:val="0001571B"/>
    <w:rsid w:val="00021369"/>
    <w:rsid w:val="00026E22"/>
    <w:rsid w:val="00046A09"/>
    <w:rsid w:val="00046B00"/>
    <w:rsid w:val="00061ED8"/>
    <w:rsid w:val="00080CC9"/>
    <w:rsid w:val="000816EE"/>
    <w:rsid w:val="00093DEA"/>
    <w:rsid w:val="000C5B0E"/>
    <w:rsid w:val="000D3F97"/>
    <w:rsid w:val="000D5DAD"/>
    <w:rsid w:val="000E485A"/>
    <w:rsid w:val="000F43E5"/>
    <w:rsid w:val="00105E54"/>
    <w:rsid w:val="00177656"/>
    <w:rsid w:val="0018594D"/>
    <w:rsid w:val="001A3362"/>
    <w:rsid w:val="001D51C0"/>
    <w:rsid w:val="00205E1C"/>
    <w:rsid w:val="00207688"/>
    <w:rsid w:val="00250820"/>
    <w:rsid w:val="002A6B53"/>
    <w:rsid w:val="002C7629"/>
    <w:rsid w:val="002D0808"/>
    <w:rsid w:val="002D1DDD"/>
    <w:rsid w:val="002E4B6F"/>
    <w:rsid w:val="00312447"/>
    <w:rsid w:val="00312C53"/>
    <w:rsid w:val="00355CE9"/>
    <w:rsid w:val="00371C68"/>
    <w:rsid w:val="00372C25"/>
    <w:rsid w:val="00377939"/>
    <w:rsid w:val="00381824"/>
    <w:rsid w:val="0039491A"/>
    <w:rsid w:val="00397C22"/>
    <w:rsid w:val="003A67C2"/>
    <w:rsid w:val="003B3400"/>
    <w:rsid w:val="003D14AA"/>
    <w:rsid w:val="003E0738"/>
    <w:rsid w:val="00400F59"/>
    <w:rsid w:val="00403D4A"/>
    <w:rsid w:val="00404019"/>
    <w:rsid w:val="00434285"/>
    <w:rsid w:val="00434B92"/>
    <w:rsid w:val="004505AD"/>
    <w:rsid w:val="00457DC8"/>
    <w:rsid w:val="00482294"/>
    <w:rsid w:val="004C0E4A"/>
    <w:rsid w:val="004D0C7E"/>
    <w:rsid w:val="005445AA"/>
    <w:rsid w:val="005525A8"/>
    <w:rsid w:val="00564023"/>
    <w:rsid w:val="00565A86"/>
    <w:rsid w:val="005667EE"/>
    <w:rsid w:val="00576DB8"/>
    <w:rsid w:val="005B5B5C"/>
    <w:rsid w:val="00603513"/>
    <w:rsid w:val="00616360"/>
    <w:rsid w:val="00626DED"/>
    <w:rsid w:val="006425A0"/>
    <w:rsid w:val="00646B27"/>
    <w:rsid w:val="00666D96"/>
    <w:rsid w:val="006C3789"/>
    <w:rsid w:val="00755474"/>
    <w:rsid w:val="00781972"/>
    <w:rsid w:val="007921AE"/>
    <w:rsid w:val="007A7323"/>
    <w:rsid w:val="00832B51"/>
    <w:rsid w:val="008865B9"/>
    <w:rsid w:val="008A5C8C"/>
    <w:rsid w:val="008B0AB1"/>
    <w:rsid w:val="008C0124"/>
    <w:rsid w:val="008D5BBB"/>
    <w:rsid w:val="008F27F4"/>
    <w:rsid w:val="00907286"/>
    <w:rsid w:val="00912A75"/>
    <w:rsid w:val="00963BAE"/>
    <w:rsid w:val="00981F9B"/>
    <w:rsid w:val="009B3676"/>
    <w:rsid w:val="009C178C"/>
    <w:rsid w:val="009F2510"/>
    <w:rsid w:val="009F7F33"/>
    <w:rsid w:val="00A00746"/>
    <w:rsid w:val="00A05465"/>
    <w:rsid w:val="00A43C8C"/>
    <w:rsid w:val="00A65E21"/>
    <w:rsid w:val="00A85802"/>
    <w:rsid w:val="00A87666"/>
    <w:rsid w:val="00A92AB5"/>
    <w:rsid w:val="00A94CC4"/>
    <w:rsid w:val="00A96237"/>
    <w:rsid w:val="00AA46D6"/>
    <w:rsid w:val="00AD13FD"/>
    <w:rsid w:val="00AD46E9"/>
    <w:rsid w:val="00B24B2B"/>
    <w:rsid w:val="00B24F82"/>
    <w:rsid w:val="00B43B20"/>
    <w:rsid w:val="00B43C97"/>
    <w:rsid w:val="00B56267"/>
    <w:rsid w:val="00B855E3"/>
    <w:rsid w:val="00B85AD0"/>
    <w:rsid w:val="00BA3311"/>
    <w:rsid w:val="00C478DA"/>
    <w:rsid w:val="00C504A2"/>
    <w:rsid w:val="00C6002D"/>
    <w:rsid w:val="00C6799C"/>
    <w:rsid w:val="00CC5491"/>
    <w:rsid w:val="00CC7D90"/>
    <w:rsid w:val="00CF20D7"/>
    <w:rsid w:val="00D25EBA"/>
    <w:rsid w:val="00D725F7"/>
    <w:rsid w:val="00D8519B"/>
    <w:rsid w:val="00D8570A"/>
    <w:rsid w:val="00D92D2A"/>
    <w:rsid w:val="00DC709F"/>
    <w:rsid w:val="00E04469"/>
    <w:rsid w:val="00E10111"/>
    <w:rsid w:val="00E261D9"/>
    <w:rsid w:val="00E459FF"/>
    <w:rsid w:val="00E6532E"/>
    <w:rsid w:val="00E80021"/>
    <w:rsid w:val="00E90DAB"/>
    <w:rsid w:val="00E954F6"/>
    <w:rsid w:val="00E97C83"/>
    <w:rsid w:val="00EE1ED9"/>
    <w:rsid w:val="00EE4B4D"/>
    <w:rsid w:val="00F317CC"/>
    <w:rsid w:val="00F526B6"/>
    <w:rsid w:val="00F62A38"/>
    <w:rsid w:val="00FC007F"/>
    <w:rsid w:val="00FC45C3"/>
    <w:rsid w:val="00FD637F"/>
    <w:rsid w:val="00FE12FE"/>
    <w:rsid w:val="00FF0E5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0B62"/>
  <w14:defaultImageDpi w14:val="300"/>
  <w15:docId w15:val="{C45A1FB2-B312-ED49-84ED-3D4EDBD3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03513"/>
    <w:pPr>
      <w:spacing w:before="100" w:beforeAutospacing="1" w:after="100" w:afterAutospacing="1"/>
      <w:outlineLvl w:val="0"/>
    </w:pPr>
    <w:rPr>
      <w:rFonts w:ascii="Times" w:hAnsi="Times"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5CE9"/>
    <w:rPr>
      <w:color w:val="0000FF"/>
      <w:u w:val="single"/>
    </w:rPr>
  </w:style>
  <w:style w:type="character" w:customStyle="1" w:styleId="A4">
    <w:name w:val="A4"/>
    <w:uiPriority w:val="99"/>
    <w:rsid w:val="00355CE9"/>
    <w:rPr>
      <w:rFonts w:cs="Gotham Book"/>
      <w:color w:val="000000"/>
    </w:rPr>
  </w:style>
  <w:style w:type="character" w:customStyle="1" w:styleId="apple-converted-space">
    <w:name w:val="apple-converted-space"/>
    <w:basedOn w:val="Standaardalinea-lettertype"/>
    <w:rsid w:val="005B5B5C"/>
  </w:style>
  <w:style w:type="character" w:styleId="Nadruk">
    <w:name w:val="Emphasis"/>
    <w:basedOn w:val="Standaardalinea-lettertype"/>
    <w:uiPriority w:val="20"/>
    <w:qFormat/>
    <w:rsid w:val="005B5B5C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03513"/>
    <w:rPr>
      <w:rFonts w:ascii="Times" w:hAnsi="Times"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603513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59F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9FF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2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28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2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7286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7286"/>
    <w:rPr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6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nnisbank.isso.nl/publicatie/brandwerende-details-woningbouw/2019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547</Words>
  <Characters>3010</Characters>
  <Application>Microsoft Office Word</Application>
  <DocSecurity>0</DocSecurity>
  <Lines>25</Lines>
  <Paragraphs>7</Paragraphs>
  <ScaleCrop>false</ScaleCrop>
  <Company>Stijlmeesters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Microsoft Office-gebruiker</cp:lastModifiedBy>
  <cp:revision>20</cp:revision>
  <dcterms:created xsi:type="dcterms:W3CDTF">2019-07-15T12:31:00Z</dcterms:created>
  <dcterms:modified xsi:type="dcterms:W3CDTF">2019-07-17T12:26:00Z</dcterms:modified>
</cp:coreProperties>
</file>