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8B93B" w14:textId="77777777" w:rsidR="00F266AC" w:rsidRPr="0053680F" w:rsidRDefault="00F266AC" w:rsidP="00F266AC">
      <w:pPr>
        <w:pStyle w:val="Geenafstand"/>
        <w:jc w:val="center"/>
        <w:rPr>
          <w:b/>
          <w:sz w:val="28"/>
          <w:szCs w:val="28"/>
          <w:u w:val="single"/>
        </w:rPr>
      </w:pPr>
      <w:r w:rsidRPr="0053680F">
        <w:rPr>
          <w:b/>
          <w:sz w:val="28"/>
          <w:szCs w:val="28"/>
          <w:u w:val="single"/>
        </w:rPr>
        <w:t>PERSBERICHT</w:t>
      </w:r>
    </w:p>
    <w:p w14:paraId="4406F735" w14:textId="77777777" w:rsidR="00F266AC" w:rsidRDefault="00F266AC" w:rsidP="00792620">
      <w:pPr>
        <w:pStyle w:val="Geenafstand"/>
        <w:rPr>
          <w:b/>
          <w:sz w:val="28"/>
          <w:szCs w:val="28"/>
        </w:rPr>
      </w:pPr>
    </w:p>
    <w:p w14:paraId="5A467FF3" w14:textId="77777777" w:rsidR="00C85CF7" w:rsidRPr="00C85CF7" w:rsidRDefault="00C85CF7" w:rsidP="00792620">
      <w:pPr>
        <w:pStyle w:val="Geenafstand"/>
        <w:rPr>
          <w:b/>
          <w:sz w:val="28"/>
          <w:szCs w:val="28"/>
        </w:rPr>
      </w:pPr>
      <w:r w:rsidRPr="00C85CF7">
        <w:rPr>
          <w:b/>
          <w:sz w:val="28"/>
          <w:szCs w:val="28"/>
        </w:rPr>
        <w:t>Eldra BV treedt toe tot netwerk van KNX Technology Partners</w:t>
      </w:r>
    </w:p>
    <w:p w14:paraId="5DA762FE" w14:textId="77777777" w:rsidR="00C85CF7" w:rsidRDefault="00C85CF7" w:rsidP="00792620">
      <w:pPr>
        <w:pStyle w:val="Geenafstand"/>
        <w:rPr>
          <w:i/>
        </w:rPr>
      </w:pPr>
    </w:p>
    <w:p w14:paraId="798DA2AE" w14:textId="07872D05" w:rsidR="00792620" w:rsidRPr="00C85CF7" w:rsidRDefault="0086086C" w:rsidP="00792620">
      <w:pPr>
        <w:pStyle w:val="Geenafstand"/>
        <w:rPr>
          <w:i/>
        </w:rPr>
      </w:pPr>
      <w:r w:rsidRPr="00C85CF7">
        <w:rPr>
          <w:i/>
        </w:rPr>
        <w:t>Kabelspecialist</w:t>
      </w:r>
      <w:r w:rsidR="00CC1BC6" w:rsidRPr="00C85CF7">
        <w:rPr>
          <w:i/>
        </w:rPr>
        <w:t xml:space="preserve"> </w:t>
      </w:r>
      <w:r w:rsidR="00792620" w:rsidRPr="00C85CF7">
        <w:rPr>
          <w:i/>
        </w:rPr>
        <w:t>Eldra BV uit Ittervoort is op 1 juli KNX Technology Partner geworden. Hiermee breidt KNX Nederland het netwerk van Technology Partners uit van acht naar negen</w:t>
      </w:r>
      <w:r w:rsidR="00CC1BC6" w:rsidRPr="00C85CF7">
        <w:rPr>
          <w:i/>
        </w:rPr>
        <w:t xml:space="preserve"> bedrijven</w:t>
      </w:r>
      <w:r w:rsidR="00792620" w:rsidRPr="00C85CF7">
        <w:rPr>
          <w:i/>
        </w:rPr>
        <w:t xml:space="preserve">. </w:t>
      </w:r>
      <w:proofErr w:type="spellStart"/>
      <w:r w:rsidR="00792620" w:rsidRPr="00C85CF7">
        <w:rPr>
          <w:i/>
        </w:rPr>
        <w:t>Technoloy</w:t>
      </w:r>
      <w:proofErr w:type="spellEnd"/>
      <w:r w:rsidR="00792620" w:rsidRPr="00C85CF7">
        <w:rPr>
          <w:i/>
        </w:rPr>
        <w:t xml:space="preserve"> Partners verkopen </w:t>
      </w:r>
      <w:r w:rsidR="00C85CF7" w:rsidRPr="00C85CF7">
        <w:rPr>
          <w:i/>
        </w:rPr>
        <w:t xml:space="preserve">of produceren producten die </w:t>
      </w:r>
      <w:r w:rsidR="00792620" w:rsidRPr="00C85CF7">
        <w:rPr>
          <w:i/>
        </w:rPr>
        <w:t xml:space="preserve">KNX-systemen </w:t>
      </w:r>
      <w:r w:rsidR="00C85CF7" w:rsidRPr="00C85CF7">
        <w:rPr>
          <w:i/>
        </w:rPr>
        <w:t xml:space="preserve">kunnen versterken of uitbouwen. </w:t>
      </w:r>
      <w:r w:rsidR="00792620" w:rsidRPr="00C85CF7">
        <w:rPr>
          <w:i/>
        </w:rPr>
        <w:t xml:space="preserve">Eldra </w:t>
      </w:r>
      <w:r w:rsidR="00CC1BC6" w:rsidRPr="00C85CF7">
        <w:rPr>
          <w:i/>
        </w:rPr>
        <w:t xml:space="preserve">produceert onder meer een twee-in-één voedingskabel voor KNX-installaties waarmee </w:t>
      </w:r>
      <w:r w:rsidR="00FB74B8">
        <w:rPr>
          <w:i/>
        </w:rPr>
        <w:t xml:space="preserve">een vakman </w:t>
      </w:r>
      <w:r w:rsidR="00CC1BC6" w:rsidRPr="00C85CF7">
        <w:rPr>
          <w:i/>
        </w:rPr>
        <w:t xml:space="preserve">de helft van de installatietijd </w:t>
      </w:r>
      <w:r w:rsidR="00FB74B8">
        <w:rPr>
          <w:i/>
        </w:rPr>
        <w:t>kan</w:t>
      </w:r>
      <w:r w:rsidR="00CC1BC6" w:rsidRPr="00C85CF7">
        <w:rPr>
          <w:i/>
        </w:rPr>
        <w:t xml:space="preserve"> besparen.</w:t>
      </w:r>
    </w:p>
    <w:p w14:paraId="49A6E971" w14:textId="77777777" w:rsidR="00CC1BC6" w:rsidRDefault="00CC1BC6" w:rsidP="00792620">
      <w:pPr>
        <w:pStyle w:val="Geenafstand"/>
      </w:pPr>
    </w:p>
    <w:p w14:paraId="23567430" w14:textId="54331565" w:rsidR="00CC1BC6" w:rsidRDefault="00CC1BC6" w:rsidP="00792620">
      <w:pPr>
        <w:pStyle w:val="Geenafstand"/>
      </w:pPr>
      <w:r>
        <w:t>Eldra is een internationaal georiënteerde producent en leverancier van innovatieve, klantspecifieke kabeloplossingen. Met haar</w:t>
      </w:r>
      <w:r w:rsidR="006E048B">
        <w:t xml:space="preserve"> </w:t>
      </w:r>
      <w:r>
        <w:t xml:space="preserve">producten en adviezen levert het bedrijf een bijdrage aan het minimaliseren van stilstanden in </w:t>
      </w:r>
      <w:r w:rsidR="006E048B">
        <w:t xml:space="preserve">professionele </w:t>
      </w:r>
      <w:r>
        <w:t>systemen voor de industrie, infrastructuur, utiliteit en woningbouw. Eén van de laatste innovaties uit de keuken van Eldra is de domotica</w:t>
      </w:r>
      <w:r w:rsidR="006E048B">
        <w:t xml:space="preserve"> combi</w:t>
      </w:r>
      <w:r>
        <w:t xml:space="preserve">kabel ELUC. </w:t>
      </w:r>
      <w:r w:rsidR="006E048B">
        <w:t xml:space="preserve">ELUC </w:t>
      </w:r>
      <w:r w:rsidR="007C6310">
        <w:t xml:space="preserve">is een combinatie van een </w:t>
      </w:r>
      <w:r w:rsidR="006E048B">
        <w:t xml:space="preserve">voedingskabel voor </w:t>
      </w:r>
      <w:r w:rsidR="007C6310">
        <w:t xml:space="preserve">lokale wandcontactdozen </w:t>
      </w:r>
      <w:r w:rsidR="006E048B">
        <w:t xml:space="preserve">en </w:t>
      </w:r>
      <w:r w:rsidR="0086086C">
        <w:t>een voedingskabel</w:t>
      </w:r>
      <w:r w:rsidR="007C6310">
        <w:t xml:space="preserve"> voor het schakelen van functies als verlichting en zonwering binnen een KNX-installatie. De twee-in-één kabel bestaat uit tien ge</w:t>
      </w:r>
      <w:r w:rsidR="00B17D93">
        <w:t>k</w:t>
      </w:r>
      <w:r w:rsidR="007C6310">
        <w:t xml:space="preserve">leurde 1,5 mm2 aders en drie 2,5 mm2 aders. </w:t>
      </w:r>
      <w:r w:rsidR="0086086C">
        <w:t xml:space="preserve">Zo hoeft de installateur nog maar één kabel aan te sluiten en wordt de installatietijd de helft korter. </w:t>
      </w:r>
      <w:r w:rsidR="00B17D93">
        <w:t>Vanui</w:t>
      </w:r>
      <w:r w:rsidR="0086086C">
        <w:t xml:space="preserve">t de KNX-verdeelkast kan de installateur </w:t>
      </w:r>
      <w:r w:rsidR="00B17D93">
        <w:t xml:space="preserve">op kleur de </w:t>
      </w:r>
      <w:r w:rsidR="0086086C">
        <w:t xml:space="preserve">juiste verbindingen maken. </w:t>
      </w:r>
      <w:r w:rsidR="00510639">
        <w:t>Met de traditionele kabels met zwarte aders en</w:t>
      </w:r>
      <w:r w:rsidR="00A62E29">
        <w:t xml:space="preserve"> cijfers, is een aansluitfout snel</w:t>
      </w:r>
      <w:r w:rsidR="00510639">
        <w:t xml:space="preserve"> gemaakt. De ELUC-kabel met de herkenbare kleuren sluit dergelijke fouten nagenoeg uit. </w:t>
      </w:r>
      <w:r w:rsidR="006E048B">
        <w:t xml:space="preserve">De ELUC-kabel is halogeenvrij, geproduceerd volgens IEC 60502 en herkenbaar aan de KNX-groene buitenmantel met grijze streep. </w:t>
      </w:r>
    </w:p>
    <w:p w14:paraId="46B40AA3" w14:textId="77777777" w:rsidR="006E048B" w:rsidRDefault="006E048B" w:rsidP="00792620">
      <w:pPr>
        <w:pStyle w:val="Geenafstand"/>
      </w:pPr>
    </w:p>
    <w:p w14:paraId="0408E7B6" w14:textId="77777777" w:rsidR="005E02B5" w:rsidRPr="005E02B5" w:rsidRDefault="005E02B5" w:rsidP="00792620">
      <w:pPr>
        <w:pStyle w:val="Geenafstand"/>
        <w:rPr>
          <w:i/>
        </w:rPr>
      </w:pPr>
      <w:r w:rsidRPr="005E02B5">
        <w:rPr>
          <w:i/>
        </w:rPr>
        <w:t>Stekerbare kabeldoos</w:t>
      </w:r>
    </w:p>
    <w:p w14:paraId="64ADD215" w14:textId="77777777" w:rsidR="006E048B" w:rsidRDefault="00C41CEA" w:rsidP="00792620">
      <w:pPr>
        <w:pStyle w:val="Geenafstand"/>
      </w:pPr>
      <w:r>
        <w:t xml:space="preserve">Daarnaast heeft </w:t>
      </w:r>
      <w:r w:rsidR="006E048B">
        <w:t xml:space="preserve">Eldra </w:t>
      </w:r>
      <w:r>
        <w:t xml:space="preserve">onlangs – in samenwerking met fabrikant Spelsberg – een stekerbare kabeldoos inclusief klemmenstrook geïntroduceerd. De aderinvoer van de klemmenstrook is in dezelfde kleuren uitgevoerd als de tien aders voor de voeding van de actoren en de standaardkleuren van de </w:t>
      </w:r>
      <w:r w:rsidR="00510639">
        <w:t>wandcontactdoos</w:t>
      </w:r>
      <w:r>
        <w:t xml:space="preserve">-aders. De combinatie van de ELUC-kabel en de stekerbare kabeldoos levert extra installatiegemak voor de KNX Professional en beperkt de faalkosten. </w:t>
      </w:r>
    </w:p>
    <w:p w14:paraId="7B616CD5" w14:textId="77777777" w:rsidR="00C85CF7" w:rsidRDefault="00C85CF7" w:rsidP="00792620">
      <w:pPr>
        <w:pStyle w:val="Geenafstand"/>
      </w:pPr>
    </w:p>
    <w:p w14:paraId="63991539" w14:textId="353C41D4" w:rsidR="00C85CF7" w:rsidRDefault="00C85CF7" w:rsidP="00792620">
      <w:pPr>
        <w:pStyle w:val="Geenafstand"/>
      </w:pPr>
      <w:r w:rsidRPr="00C85CF7">
        <w:rPr>
          <w:i/>
        </w:rPr>
        <w:t>Toegankelijkheid van KNX-systemen</w:t>
      </w:r>
      <w:r w:rsidRPr="00C85CF7">
        <w:br/>
      </w:r>
      <w:r w:rsidRPr="006812E9">
        <w:t xml:space="preserve">Het </w:t>
      </w:r>
      <w:r>
        <w:t xml:space="preserve">Nederlandse </w:t>
      </w:r>
      <w:r w:rsidRPr="006812E9">
        <w:t xml:space="preserve">KNX-netwerk </w:t>
      </w:r>
      <w:r>
        <w:t xml:space="preserve">van Technology Partners bestaat nu uit negen </w:t>
      </w:r>
      <w:r w:rsidRPr="006812E9">
        <w:t xml:space="preserve">marktpartijen die allemaal op hun </w:t>
      </w:r>
      <w:r>
        <w:t xml:space="preserve">eigen </w:t>
      </w:r>
      <w:r w:rsidRPr="006812E9">
        <w:t xml:space="preserve">manier bijdragen aan het uitbouwen van KNX als dé standaard voor woning- en gebouwautomatisering. </w:t>
      </w:r>
      <w:r w:rsidR="00FB74B8">
        <w:t xml:space="preserve">Naast de Technology Partners zijn binnen het KNX-netwerk tevens 20 KNX-fabrikanten en een kleine 300 KNX Professionals vertegenwoordigd. Daarnaast maken ook vijf landelijke groothandelaren, enkele belangenorganisaties, kennisinstituten en opleidingscentra deel uit van het netwerk. </w:t>
      </w:r>
      <w:r>
        <w:t>Eldra BV levert met haar kabeloplossingen een duidelijke bijdrage aan de meerwaarde van KNX-systemen</w:t>
      </w:r>
      <w:r w:rsidR="00FB74B8">
        <w:t xml:space="preserve"> en daarmee aan het KNX-netwerk</w:t>
      </w:r>
      <w:r>
        <w:t>.</w:t>
      </w:r>
    </w:p>
    <w:p w14:paraId="02D010A4" w14:textId="77777777" w:rsidR="00A64B8F" w:rsidRDefault="00A64B8F"/>
    <w:p w14:paraId="031B0A65" w14:textId="77777777" w:rsidR="00F266AC" w:rsidRPr="00F266AC" w:rsidRDefault="00F266AC" w:rsidP="00F266AC">
      <w:pPr>
        <w:pStyle w:val="Geenafstand"/>
        <w:rPr>
          <w:b/>
          <w:sz w:val="28"/>
          <w:szCs w:val="28"/>
        </w:rPr>
      </w:pPr>
      <w:r w:rsidRPr="00F266AC">
        <w:rPr>
          <w:b/>
          <w:sz w:val="28"/>
          <w:szCs w:val="28"/>
        </w:rPr>
        <w:t>Noot voor de pers:</w:t>
      </w:r>
      <w:r w:rsidRPr="00F266AC">
        <w:rPr>
          <w:b/>
          <w:sz w:val="28"/>
          <w:szCs w:val="28"/>
        </w:rPr>
        <w:br/>
      </w:r>
    </w:p>
    <w:p w14:paraId="3F6A7B9E" w14:textId="1EAFCB19" w:rsidR="00F266AC" w:rsidRPr="00F266AC" w:rsidRDefault="00F266AC" w:rsidP="00F266AC">
      <w:pPr>
        <w:pStyle w:val="Geenafstand"/>
      </w:pPr>
      <w:r w:rsidRPr="00F266AC">
        <w:t>Voor vragen of afbeeldingen van KNX kunt u contact opnemen met</w:t>
      </w:r>
      <w:r w:rsidR="00A62E29">
        <w:t xml:space="preserve"> Jacob Ophof, telefoonnummer 06 46 16 21 17 </w:t>
      </w:r>
      <w:r w:rsidRPr="00F266AC">
        <w:t xml:space="preserve">of per e-mail </w:t>
      </w:r>
      <w:hyperlink r:id="rId5" w:history="1">
        <w:r w:rsidR="00F06EAA" w:rsidRPr="005F6029">
          <w:rPr>
            <w:rStyle w:val="Hyperlink"/>
          </w:rPr>
          <w:t>info@knx.nl</w:t>
        </w:r>
      </w:hyperlink>
      <w:r w:rsidR="00F06EAA">
        <w:t xml:space="preserve">. </w:t>
      </w:r>
      <w:bookmarkStart w:id="0" w:name="_GoBack"/>
      <w:bookmarkEnd w:id="0"/>
    </w:p>
    <w:p w14:paraId="53412378" w14:textId="11E1A7AE" w:rsidR="009F6788" w:rsidRDefault="00F266AC" w:rsidP="00F266AC">
      <w:pPr>
        <w:pStyle w:val="Geenafstand"/>
        <w:rPr>
          <w:color w:val="000000"/>
          <w:lang w:eastAsia="nl-NL"/>
        </w:rPr>
      </w:pPr>
      <w:r w:rsidRPr="00F266AC">
        <w:t xml:space="preserve">Voor meer informatie over </w:t>
      </w:r>
      <w:r>
        <w:t>Eldra BV k</w:t>
      </w:r>
      <w:r w:rsidRPr="00F266AC">
        <w:t xml:space="preserve">unt u contact opnemen </w:t>
      </w:r>
      <w:r>
        <w:t xml:space="preserve">met </w:t>
      </w:r>
      <w:r w:rsidR="009F6788">
        <w:t>Sjef Verberne of Thijs Aben</w:t>
      </w:r>
      <w:r>
        <w:t xml:space="preserve">, telefoonnummer  </w:t>
      </w:r>
      <w:r w:rsidR="009F6788">
        <w:rPr>
          <w:color w:val="000000"/>
          <w:lang w:eastAsia="nl-NL"/>
        </w:rPr>
        <w:t xml:space="preserve">0475 - 56 67 67 of per email </w:t>
      </w:r>
      <w:hyperlink r:id="rId6" w:history="1">
        <w:r w:rsidR="009F6788" w:rsidRPr="00E12BD5">
          <w:rPr>
            <w:rStyle w:val="Hyperlink"/>
            <w:lang w:eastAsia="nl-NL"/>
          </w:rPr>
          <w:t>s.verberne@eldra.nl</w:t>
        </w:r>
      </w:hyperlink>
      <w:r w:rsidR="009F6788">
        <w:rPr>
          <w:color w:val="000000"/>
          <w:lang w:eastAsia="nl-NL"/>
        </w:rPr>
        <w:t xml:space="preserve">, </w:t>
      </w:r>
      <w:hyperlink r:id="rId7" w:history="1">
        <w:r w:rsidR="009F6788" w:rsidRPr="00E12BD5">
          <w:rPr>
            <w:rStyle w:val="Hyperlink"/>
            <w:lang w:eastAsia="nl-NL"/>
          </w:rPr>
          <w:t>m.aben@eldra.nl</w:t>
        </w:r>
      </w:hyperlink>
      <w:r w:rsidR="009F6788">
        <w:rPr>
          <w:color w:val="000000"/>
          <w:lang w:eastAsia="nl-NL"/>
        </w:rPr>
        <w:t>.</w:t>
      </w:r>
    </w:p>
    <w:p w14:paraId="73152C57" w14:textId="18EA8805" w:rsidR="00F266AC" w:rsidRPr="009F6788" w:rsidRDefault="00F266AC" w:rsidP="00F266AC">
      <w:pPr>
        <w:pStyle w:val="Geenafstand"/>
        <w:rPr>
          <w:color w:val="000000"/>
          <w:lang w:eastAsia="nl-NL"/>
        </w:rPr>
      </w:pPr>
    </w:p>
    <w:sectPr w:rsidR="00F266AC" w:rsidRPr="009F6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E604C"/>
    <w:multiLevelType w:val="multilevel"/>
    <w:tmpl w:val="02C4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11"/>
    <w:rsid w:val="00427DE8"/>
    <w:rsid w:val="00510639"/>
    <w:rsid w:val="0053680F"/>
    <w:rsid w:val="005E02B5"/>
    <w:rsid w:val="006E048B"/>
    <w:rsid w:val="00792620"/>
    <w:rsid w:val="007C6310"/>
    <w:rsid w:val="0086086C"/>
    <w:rsid w:val="009F6788"/>
    <w:rsid w:val="00A21E55"/>
    <w:rsid w:val="00A56411"/>
    <w:rsid w:val="00A62E29"/>
    <w:rsid w:val="00A64B8F"/>
    <w:rsid w:val="00B17D93"/>
    <w:rsid w:val="00C41CEA"/>
    <w:rsid w:val="00C85CF7"/>
    <w:rsid w:val="00CC1BC6"/>
    <w:rsid w:val="00F06EAA"/>
    <w:rsid w:val="00F266AC"/>
    <w:rsid w:val="00FB74B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82301"/>
  <w15:docId w15:val="{FCB563B4-01C8-4416-98F1-9C1986AA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56411"/>
  </w:style>
  <w:style w:type="paragraph" w:styleId="Kop1">
    <w:name w:val="heading 1"/>
    <w:basedOn w:val="Standaard"/>
    <w:link w:val="Kop1Char"/>
    <w:uiPriority w:val="9"/>
    <w:qFormat/>
    <w:rsid w:val="00A64B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64B8F"/>
    <w:rPr>
      <w:rFonts w:ascii="Times New Roman" w:eastAsia="Times New Roman" w:hAnsi="Times New Roman" w:cs="Times New Roman"/>
      <w:b/>
      <w:bCs/>
      <w:kern w:val="36"/>
      <w:sz w:val="48"/>
      <w:szCs w:val="48"/>
      <w:lang w:eastAsia="nl-NL"/>
    </w:rPr>
  </w:style>
  <w:style w:type="character" w:customStyle="1" w:styleId="submitted">
    <w:name w:val="submitted"/>
    <w:basedOn w:val="Standaardalinea-lettertype"/>
    <w:rsid w:val="00A64B8F"/>
  </w:style>
  <w:style w:type="paragraph" w:styleId="Normaalweb">
    <w:name w:val="Normal (Web)"/>
    <w:basedOn w:val="Standaard"/>
    <w:uiPriority w:val="99"/>
    <w:semiHidden/>
    <w:unhideWhenUsed/>
    <w:rsid w:val="00A64B8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64B8F"/>
    <w:rPr>
      <w:b/>
      <w:bCs/>
    </w:rPr>
  </w:style>
  <w:style w:type="character" w:customStyle="1" w:styleId="apple-converted-space">
    <w:name w:val="apple-converted-space"/>
    <w:basedOn w:val="Standaardalinea-lettertype"/>
    <w:rsid w:val="00A64B8F"/>
  </w:style>
  <w:style w:type="character" w:styleId="Hyperlink">
    <w:name w:val="Hyperlink"/>
    <w:basedOn w:val="Standaardalinea-lettertype"/>
    <w:uiPriority w:val="99"/>
    <w:unhideWhenUsed/>
    <w:rsid w:val="00A64B8F"/>
    <w:rPr>
      <w:color w:val="0000FF"/>
      <w:u w:val="single"/>
    </w:rPr>
  </w:style>
  <w:style w:type="paragraph" w:styleId="Geenafstand">
    <w:name w:val="No Spacing"/>
    <w:uiPriority w:val="1"/>
    <w:qFormat/>
    <w:rsid w:val="00792620"/>
    <w:pPr>
      <w:spacing w:after="0" w:line="240" w:lineRule="auto"/>
    </w:pPr>
  </w:style>
  <w:style w:type="paragraph" w:customStyle="1" w:styleId="Stijl1">
    <w:name w:val="Stijl1"/>
    <w:basedOn w:val="Standaard"/>
    <w:autoRedefine/>
    <w:qFormat/>
    <w:rsid w:val="00C85CF7"/>
    <w:pPr>
      <w:spacing w:after="0" w:line="240" w:lineRule="auto"/>
    </w:pPr>
    <w:rPr>
      <w:rFonts w:ascii="Arial" w:eastAsiaTheme="minorEastAsia" w:hAnsi="Arial" w:cs="Arial"/>
      <w:sz w:val="24"/>
      <w:szCs w:val="24"/>
      <w:lang w:eastAsia="nl-NL"/>
    </w:rPr>
  </w:style>
  <w:style w:type="character" w:styleId="Verwijzingopmerking">
    <w:name w:val="annotation reference"/>
    <w:basedOn w:val="Standaardalinea-lettertype"/>
    <w:uiPriority w:val="99"/>
    <w:semiHidden/>
    <w:unhideWhenUsed/>
    <w:rsid w:val="00F266AC"/>
    <w:rPr>
      <w:sz w:val="16"/>
      <w:szCs w:val="16"/>
    </w:rPr>
  </w:style>
  <w:style w:type="paragraph" w:styleId="Tekstopmerking">
    <w:name w:val="annotation text"/>
    <w:basedOn w:val="Standaard"/>
    <w:link w:val="TekstopmerkingChar"/>
    <w:uiPriority w:val="99"/>
    <w:semiHidden/>
    <w:unhideWhenUsed/>
    <w:rsid w:val="00F266A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266AC"/>
    <w:rPr>
      <w:sz w:val="20"/>
      <w:szCs w:val="20"/>
    </w:rPr>
  </w:style>
  <w:style w:type="paragraph" w:styleId="Onderwerpvanopmerking">
    <w:name w:val="annotation subject"/>
    <w:basedOn w:val="Tekstopmerking"/>
    <w:next w:val="Tekstopmerking"/>
    <w:link w:val="OnderwerpvanopmerkingChar"/>
    <w:uiPriority w:val="99"/>
    <w:semiHidden/>
    <w:unhideWhenUsed/>
    <w:rsid w:val="00F266AC"/>
    <w:rPr>
      <w:b/>
      <w:bCs/>
    </w:rPr>
  </w:style>
  <w:style w:type="character" w:customStyle="1" w:styleId="OnderwerpvanopmerkingChar">
    <w:name w:val="Onderwerp van opmerking Char"/>
    <w:basedOn w:val="TekstopmerkingChar"/>
    <w:link w:val="Onderwerpvanopmerking"/>
    <w:uiPriority w:val="99"/>
    <w:semiHidden/>
    <w:rsid w:val="00F266AC"/>
    <w:rPr>
      <w:b/>
      <w:bCs/>
      <w:sz w:val="20"/>
      <w:szCs w:val="20"/>
    </w:rPr>
  </w:style>
  <w:style w:type="paragraph" w:styleId="Ballontekst">
    <w:name w:val="Balloon Text"/>
    <w:basedOn w:val="Standaard"/>
    <w:link w:val="BallontekstChar"/>
    <w:uiPriority w:val="99"/>
    <w:semiHidden/>
    <w:unhideWhenUsed/>
    <w:rsid w:val="00F266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6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96888">
      <w:bodyDiv w:val="1"/>
      <w:marLeft w:val="0"/>
      <w:marRight w:val="0"/>
      <w:marTop w:val="0"/>
      <w:marBottom w:val="0"/>
      <w:divBdr>
        <w:top w:val="none" w:sz="0" w:space="0" w:color="auto"/>
        <w:left w:val="none" w:sz="0" w:space="0" w:color="auto"/>
        <w:bottom w:val="none" w:sz="0" w:space="0" w:color="auto"/>
        <w:right w:val="none" w:sz="0" w:space="0" w:color="auto"/>
      </w:divBdr>
      <w:divsChild>
        <w:div w:id="1279752820">
          <w:marLeft w:val="0"/>
          <w:marRight w:val="0"/>
          <w:marTop w:val="0"/>
          <w:marBottom w:val="0"/>
          <w:divBdr>
            <w:top w:val="none" w:sz="0" w:space="0" w:color="auto"/>
            <w:left w:val="none" w:sz="0" w:space="0" w:color="auto"/>
            <w:bottom w:val="none" w:sz="0" w:space="0" w:color="auto"/>
            <w:right w:val="none" w:sz="0" w:space="0" w:color="auto"/>
          </w:divBdr>
        </w:div>
      </w:divsChild>
    </w:div>
    <w:div w:id="1889340390">
      <w:bodyDiv w:val="1"/>
      <w:marLeft w:val="0"/>
      <w:marRight w:val="0"/>
      <w:marTop w:val="0"/>
      <w:marBottom w:val="0"/>
      <w:divBdr>
        <w:top w:val="none" w:sz="0" w:space="0" w:color="auto"/>
        <w:left w:val="none" w:sz="0" w:space="0" w:color="auto"/>
        <w:bottom w:val="none" w:sz="0" w:space="0" w:color="auto"/>
        <w:right w:val="none" w:sz="0" w:space="0" w:color="auto"/>
      </w:divBdr>
      <w:divsChild>
        <w:div w:id="802961218">
          <w:marLeft w:val="0"/>
          <w:marRight w:val="0"/>
          <w:marTop w:val="0"/>
          <w:marBottom w:val="0"/>
          <w:divBdr>
            <w:top w:val="none" w:sz="0" w:space="0" w:color="auto"/>
            <w:left w:val="none" w:sz="0" w:space="0" w:color="auto"/>
            <w:bottom w:val="none" w:sz="0" w:space="0" w:color="auto"/>
            <w:right w:val="none" w:sz="0" w:space="0" w:color="auto"/>
          </w:divBdr>
          <w:divsChild>
            <w:div w:id="620385484">
              <w:marLeft w:val="0"/>
              <w:marRight w:val="0"/>
              <w:marTop w:val="0"/>
              <w:marBottom w:val="0"/>
              <w:divBdr>
                <w:top w:val="none" w:sz="0" w:space="0" w:color="auto"/>
                <w:left w:val="none" w:sz="0" w:space="0" w:color="auto"/>
                <w:bottom w:val="none" w:sz="0" w:space="0" w:color="auto"/>
                <w:right w:val="none" w:sz="0" w:space="0" w:color="auto"/>
              </w:divBdr>
            </w:div>
            <w:div w:id="17479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ben@eldr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erberne@eldra.nl" TargetMode="External"/><Relationship Id="rId5" Type="http://schemas.openxmlformats.org/officeDocument/2006/relationships/hyperlink" Target="mailto:info@knx.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497</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Anniek Salemans</dc:creator>
  <cp:keywords/>
  <dc:description/>
  <cp:lastModifiedBy>Astrid Zoumpoullis-Verbraeken</cp:lastModifiedBy>
  <cp:revision>3</cp:revision>
  <dcterms:created xsi:type="dcterms:W3CDTF">2016-07-11T08:34:00Z</dcterms:created>
  <dcterms:modified xsi:type="dcterms:W3CDTF">2016-07-11T08:41:00Z</dcterms:modified>
</cp:coreProperties>
</file>