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5ED" w:rsidRPr="00E807D3" w:rsidRDefault="00E443CB" w:rsidP="00E443CB">
      <w:pPr>
        <w:rPr>
          <w:rFonts w:ascii="Verdana" w:hAnsi="Verdana" w:cs="Arial"/>
          <w:color w:val="000000" w:themeColor="text1"/>
          <w:sz w:val="18"/>
          <w:szCs w:val="18"/>
          <w:lang w:val="nl-NL"/>
        </w:rPr>
      </w:pPr>
      <w:bookmarkStart w:id="0" w:name="_GoBack"/>
      <w:bookmarkEnd w:id="0"/>
      <w:r w:rsidRPr="00E807D3">
        <w:rPr>
          <w:rFonts w:ascii="Verdana" w:hAnsi="Verdana" w:cs="Arial"/>
          <w:sz w:val="18"/>
          <w:szCs w:val="18"/>
          <w:lang w:val="nl-NL"/>
        </w:rPr>
        <w:br/>
      </w:r>
      <w:r w:rsidR="007035ED" w:rsidRPr="00E807D3">
        <w:rPr>
          <w:rFonts w:ascii="Verdana" w:hAnsi="Verdana" w:cs="Arial"/>
          <w:color w:val="000000" w:themeColor="text1"/>
          <w:sz w:val="18"/>
          <w:szCs w:val="18"/>
          <w:lang w:val="nl-NL"/>
        </w:rPr>
        <w:t>------------------------------------------------------------------------------------------------------------------</w:t>
      </w:r>
    </w:p>
    <w:p w:rsidR="00E807D3" w:rsidRPr="00E807D3" w:rsidRDefault="00E807D3" w:rsidP="00E807D3">
      <w:pPr>
        <w:pStyle w:val="Geenafstand"/>
        <w:jc w:val="both"/>
        <w:rPr>
          <w:rFonts w:ascii="Verdana" w:hAnsi="Verdana"/>
          <w:b/>
          <w:sz w:val="18"/>
          <w:szCs w:val="18"/>
          <w:lang w:val="nl-NL"/>
        </w:rPr>
      </w:pPr>
      <w:r w:rsidRPr="00E807D3">
        <w:rPr>
          <w:rFonts w:ascii="Verdana" w:hAnsi="Verdana"/>
          <w:b/>
          <w:sz w:val="18"/>
          <w:szCs w:val="18"/>
          <w:lang w:val="nl-NL"/>
        </w:rPr>
        <w:t>Profiteren van zonnewarmte is gemakkelijk, aantrekkelijk en erg rendabel</w:t>
      </w:r>
    </w:p>
    <w:p w:rsidR="00E807D3" w:rsidRPr="00E807D3" w:rsidRDefault="00E807D3" w:rsidP="00E807D3">
      <w:pPr>
        <w:pStyle w:val="Geenafstand"/>
        <w:jc w:val="both"/>
        <w:rPr>
          <w:rFonts w:ascii="Verdana" w:hAnsi="Verdana"/>
          <w:sz w:val="18"/>
          <w:szCs w:val="18"/>
          <w:lang w:val="nl-NL"/>
        </w:rPr>
      </w:pPr>
      <w:r w:rsidRPr="00E807D3">
        <w:rPr>
          <w:rFonts w:ascii="Verdana" w:hAnsi="Verdana"/>
          <w:sz w:val="18"/>
          <w:szCs w:val="18"/>
          <w:lang w:val="nl-NL"/>
        </w:rPr>
        <w:t xml:space="preserve"> </w:t>
      </w:r>
    </w:p>
    <w:p w:rsidR="00E807D3" w:rsidRPr="00E807D3" w:rsidRDefault="00E807D3" w:rsidP="00E807D3">
      <w:pPr>
        <w:pStyle w:val="Geenafstand"/>
        <w:rPr>
          <w:rFonts w:ascii="Verdana" w:hAnsi="Verdana"/>
          <w:sz w:val="28"/>
          <w:szCs w:val="28"/>
          <w:lang w:val="nl-NL"/>
        </w:rPr>
      </w:pPr>
      <w:r w:rsidRPr="00E807D3">
        <w:rPr>
          <w:rFonts w:ascii="Verdana" w:hAnsi="Verdana"/>
          <w:b/>
          <w:sz w:val="28"/>
          <w:szCs w:val="28"/>
          <w:lang w:val="nl-NL"/>
        </w:rPr>
        <w:t>Sterk presterende zonne-energiesystemen voor elke situatie</w:t>
      </w:r>
      <w:r w:rsidRPr="00E807D3">
        <w:rPr>
          <w:rFonts w:ascii="Verdana" w:hAnsi="Verdana"/>
          <w:sz w:val="28"/>
          <w:szCs w:val="28"/>
          <w:lang w:val="nl-NL"/>
        </w:rPr>
        <w:t xml:space="preserve"> </w:t>
      </w:r>
    </w:p>
    <w:p w:rsidR="00E807D3" w:rsidRPr="00E807D3" w:rsidRDefault="00E807D3" w:rsidP="00E807D3">
      <w:pPr>
        <w:pStyle w:val="Geenafstand"/>
        <w:jc w:val="both"/>
        <w:rPr>
          <w:rFonts w:ascii="Verdana" w:hAnsi="Verdana"/>
          <w:b/>
          <w:sz w:val="18"/>
          <w:szCs w:val="18"/>
          <w:lang w:val="nl-NL"/>
        </w:rPr>
      </w:pPr>
    </w:p>
    <w:p w:rsidR="00E807D3" w:rsidRPr="00E807D3" w:rsidRDefault="00E807D3" w:rsidP="00E807D3">
      <w:pPr>
        <w:pStyle w:val="Stijl1"/>
        <w:rPr>
          <w:rFonts w:ascii="Verdana" w:hAnsi="Verdana"/>
          <w:b/>
          <w:i w:val="0"/>
          <w:sz w:val="18"/>
          <w:szCs w:val="18"/>
        </w:rPr>
      </w:pPr>
      <w:r w:rsidRPr="00E807D3">
        <w:rPr>
          <w:rFonts w:ascii="Verdana" w:hAnsi="Verdana"/>
          <w:b/>
          <w:i w:val="0"/>
          <w:sz w:val="18"/>
          <w:szCs w:val="18"/>
        </w:rPr>
        <w:t xml:space="preserve">Het duurzaam verwarmen van tapwater met een Remeha zonne-energiesysteem is een </w:t>
      </w:r>
      <w:r w:rsidR="004B4FA8" w:rsidRPr="00E807D3">
        <w:rPr>
          <w:rFonts w:ascii="Verdana" w:hAnsi="Verdana"/>
          <w:b/>
          <w:i w:val="0"/>
          <w:sz w:val="18"/>
          <w:szCs w:val="18"/>
        </w:rPr>
        <w:t>win-winsituatie</w:t>
      </w:r>
      <w:r w:rsidRPr="00E807D3">
        <w:rPr>
          <w:rFonts w:ascii="Verdana" w:hAnsi="Verdana"/>
          <w:b/>
          <w:i w:val="0"/>
          <w:sz w:val="18"/>
          <w:szCs w:val="18"/>
        </w:rPr>
        <w:t xml:space="preserve">. Ten eerste omdat een zonneboilersysteem de ideale installatie is om energiekosten substantieel te verlagen. Ten tweede omdat de systemen van Remeha </w:t>
      </w:r>
      <w:r w:rsidR="00712DB9">
        <w:rPr>
          <w:rFonts w:ascii="Verdana" w:hAnsi="Verdana"/>
          <w:b/>
          <w:i w:val="0"/>
          <w:sz w:val="18"/>
          <w:szCs w:val="18"/>
        </w:rPr>
        <w:t>dusdanig</w:t>
      </w:r>
      <w:r w:rsidR="00712DB9" w:rsidRPr="00E807D3">
        <w:rPr>
          <w:rFonts w:ascii="Verdana" w:hAnsi="Verdana"/>
          <w:b/>
          <w:i w:val="0"/>
          <w:sz w:val="18"/>
          <w:szCs w:val="18"/>
        </w:rPr>
        <w:t xml:space="preserve"> </w:t>
      </w:r>
      <w:r w:rsidRPr="00E807D3">
        <w:rPr>
          <w:rFonts w:ascii="Verdana" w:hAnsi="Verdana"/>
          <w:b/>
          <w:i w:val="0"/>
          <w:sz w:val="18"/>
          <w:szCs w:val="18"/>
        </w:rPr>
        <w:t>sterk presteren dat ze snel zijn terugverdiend, met een kwaliteit die van de Consumentenbond het predicaat 'hoogste testoordeel' krijgt. Ten derde door de hoeveelheid uitgespaard aardgas, waardoor een gezin zijn CO</w:t>
      </w:r>
      <w:r w:rsidRPr="00E807D3">
        <w:rPr>
          <w:rFonts w:ascii="Verdana" w:hAnsi="Verdana"/>
          <w:b/>
          <w:i w:val="0"/>
          <w:sz w:val="18"/>
          <w:szCs w:val="18"/>
          <w:vertAlign w:val="subscript"/>
        </w:rPr>
        <w:t>2</w:t>
      </w:r>
      <w:r w:rsidRPr="00E807D3">
        <w:rPr>
          <w:rFonts w:ascii="Verdana" w:hAnsi="Verdana"/>
          <w:b/>
          <w:i w:val="0"/>
          <w:sz w:val="18"/>
          <w:szCs w:val="18"/>
        </w:rPr>
        <w:t>-footprint substantieel reduceert.</w:t>
      </w:r>
    </w:p>
    <w:p w:rsidR="00E807D3" w:rsidRPr="00E807D3" w:rsidRDefault="00E807D3" w:rsidP="00E807D3">
      <w:pPr>
        <w:pStyle w:val="Stijl1"/>
        <w:rPr>
          <w:rFonts w:ascii="Verdana" w:hAnsi="Verdana"/>
          <w:b/>
          <w:i w:val="0"/>
          <w:sz w:val="18"/>
          <w:szCs w:val="18"/>
        </w:rPr>
      </w:pPr>
      <w:r w:rsidRPr="00E807D3">
        <w:rPr>
          <w:rFonts w:ascii="Verdana" w:hAnsi="Verdana"/>
          <w:b/>
          <w:i w:val="0"/>
          <w:sz w:val="18"/>
          <w:szCs w:val="18"/>
        </w:rPr>
        <w:t>Werken aan verduurzaming</w:t>
      </w:r>
      <w:r>
        <w:rPr>
          <w:rFonts w:ascii="Verdana" w:hAnsi="Verdana"/>
          <w:b/>
          <w:i w:val="0"/>
          <w:sz w:val="18"/>
          <w:szCs w:val="18"/>
        </w:rPr>
        <w:br/>
      </w:r>
      <w:r w:rsidRPr="00E807D3">
        <w:rPr>
          <w:rFonts w:ascii="Verdana" w:hAnsi="Verdana"/>
          <w:i w:val="0"/>
          <w:sz w:val="18"/>
          <w:szCs w:val="18"/>
        </w:rPr>
        <w:t xml:space="preserve">Hoe goed we ons huis ook isoleren, het comfort van een warme douche of een heerlijk schuimend bad wil niemand zich ontzeggen. Juist om warm tapwater, </w:t>
      </w:r>
      <w:r w:rsidR="00E7285E">
        <w:rPr>
          <w:rFonts w:ascii="Verdana" w:hAnsi="Verdana"/>
          <w:i w:val="0"/>
          <w:sz w:val="18"/>
          <w:szCs w:val="18"/>
        </w:rPr>
        <w:t>éé</w:t>
      </w:r>
      <w:r w:rsidRPr="00E807D3">
        <w:rPr>
          <w:rFonts w:ascii="Verdana" w:hAnsi="Verdana"/>
          <w:i w:val="0"/>
          <w:sz w:val="18"/>
          <w:szCs w:val="18"/>
        </w:rPr>
        <w:t>n van de grote energievragers in Nederlandse huishoudens, te verduurzamen, biedt Remeha een breed scala aan zonne-energiesystemen. Systemen die, geholpen door de warme zonnestralen, ervoor zorgen dat mensen flink op hun gasrekening kunnen besparen en daarmee ook hun CO</w:t>
      </w:r>
      <w:r w:rsidRPr="00E807D3">
        <w:rPr>
          <w:rFonts w:ascii="Verdana" w:hAnsi="Verdana"/>
          <w:i w:val="0"/>
          <w:sz w:val="18"/>
          <w:szCs w:val="18"/>
          <w:vertAlign w:val="subscript"/>
        </w:rPr>
        <w:t>2</w:t>
      </w:r>
      <w:r w:rsidRPr="00E807D3">
        <w:rPr>
          <w:rFonts w:ascii="Verdana" w:hAnsi="Verdana"/>
          <w:i w:val="0"/>
          <w:sz w:val="18"/>
          <w:szCs w:val="18"/>
        </w:rPr>
        <w:t xml:space="preserve">-uitstoot reduceren. </w:t>
      </w:r>
    </w:p>
    <w:p w:rsidR="00E807D3" w:rsidRPr="00E807D3" w:rsidRDefault="00E807D3" w:rsidP="00E807D3">
      <w:pPr>
        <w:pStyle w:val="Stijl1"/>
        <w:rPr>
          <w:rFonts w:ascii="Verdana" w:hAnsi="Verdana"/>
          <w:b/>
          <w:i w:val="0"/>
          <w:sz w:val="18"/>
          <w:szCs w:val="18"/>
        </w:rPr>
      </w:pPr>
      <w:r w:rsidRPr="00E807D3">
        <w:rPr>
          <w:rFonts w:ascii="Verdana" w:hAnsi="Verdana"/>
          <w:b/>
          <w:i w:val="0"/>
          <w:sz w:val="18"/>
          <w:szCs w:val="18"/>
        </w:rPr>
        <w:t>Van rijtjeshuis tot villa</w:t>
      </w:r>
      <w:r>
        <w:rPr>
          <w:rFonts w:ascii="Verdana" w:hAnsi="Verdana"/>
          <w:b/>
          <w:i w:val="0"/>
          <w:sz w:val="18"/>
          <w:szCs w:val="18"/>
        </w:rPr>
        <w:br/>
      </w:r>
      <w:r w:rsidRPr="00E807D3">
        <w:rPr>
          <w:rFonts w:ascii="Verdana" w:hAnsi="Verdana"/>
          <w:i w:val="0"/>
          <w:sz w:val="18"/>
          <w:szCs w:val="18"/>
        </w:rPr>
        <w:t>Remeha heeft voor de woningmarkt enkele nieuwe zonneboilercombisystemen aan haar assortiment toegevoegd. Het gaat om de Solar Plus 390 &amp; 690 en om de TzerraSOL 390 &amp; 690. Hiermee beschikt de installateur over zonlichtsystemen voor een rijtjeshuis tot en met een royale vrijstaande villa. De Solar Plus 390 &amp; 690 is een samengestelde zonneboilercombinatie die met iedere (Remeha) cv-ketel kan samenwerken. Een dergelijk, hybride zonneboilercombisysteem kan zowel warm tapwater als cv-water opwarmen. De TzerraSOL 390 &amp; 690 is een zonlichtsysteem waarbij een zonneboiler en de Tzerra Plus cv-ketel tot één toestel zijn geïntegreerd. Dit systeem benut de zonne-energie optimaal voor warm tapwater én voor ondersteuning van de verwarmingsinstallatie.</w:t>
      </w:r>
    </w:p>
    <w:p w:rsidR="00E807D3" w:rsidRPr="00E807D3" w:rsidRDefault="00E807D3" w:rsidP="00E807D3">
      <w:pPr>
        <w:pStyle w:val="Stijl1"/>
        <w:rPr>
          <w:rFonts w:ascii="Verdana" w:hAnsi="Verdana"/>
          <w:b/>
          <w:i w:val="0"/>
          <w:sz w:val="18"/>
          <w:szCs w:val="18"/>
        </w:rPr>
      </w:pPr>
      <w:r w:rsidRPr="00E807D3">
        <w:rPr>
          <w:rFonts w:ascii="Verdana" w:hAnsi="Verdana"/>
          <w:b/>
          <w:i w:val="0"/>
          <w:sz w:val="18"/>
          <w:szCs w:val="18"/>
        </w:rPr>
        <w:t>TzerraSOL 390 &amp; 690</w:t>
      </w:r>
      <w:r>
        <w:rPr>
          <w:rFonts w:ascii="Verdana" w:hAnsi="Verdana"/>
          <w:b/>
          <w:i w:val="0"/>
          <w:sz w:val="18"/>
          <w:szCs w:val="18"/>
        </w:rPr>
        <w:br/>
      </w:r>
      <w:r w:rsidRPr="00E807D3">
        <w:rPr>
          <w:rFonts w:ascii="Verdana" w:hAnsi="Verdana"/>
          <w:i w:val="0"/>
          <w:sz w:val="18"/>
          <w:szCs w:val="18"/>
        </w:rPr>
        <w:t xml:space="preserve">De TzerraSOL 390 &amp; 690 kent een uniek voorgemonteerd ontwerp waardoor de ketel en het zonneboilersysteem op ultieme wijze op elkaar zijn afgestemd. Voor de installateur biedt deze combinatie 'plug &amp; play' installatiegemak. Het concept is uitermate geschikt voor lage temperatuurverwarming. Het rendement is bijzonder hoog met A+ en A++ labels voor cv en een A+++ label voor warmtapwaterbereiding. Bovendien kunnen deze systemen rekenen op een aanzienlijk subsidiebedrag uit de ISDE-regeling. </w:t>
      </w:r>
    </w:p>
    <w:p w:rsidR="00E807D3" w:rsidRDefault="00E807D3" w:rsidP="00E807D3">
      <w:pPr>
        <w:pStyle w:val="Stijl1"/>
        <w:rPr>
          <w:rFonts w:ascii="Verdana" w:hAnsi="Verdana"/>
          <w:b/>
          <w:i w:val="0"/>
          <w:sz w:val="18"/>
          <w:szCs w:val="18"/>
        </w:rPr>
      </w:pPr>
      <w:r w:rsidRPr="00E807D3">
        <w:rPr>
          <w:rFonts w:ascii="Verdana" w:hAnsi="Verdana"/>
          <w:b/>
          <w:i w:val="0"/>
          <w:sz w:val="18"/>
          <w:szCs w:val="18"/>
        </w:rPr>
        <w:t>'Hoogste testoordeel'</w:t>
      </w:r>
      <w:r>
        <w:rPr>
          <w:rFonts w:ascii="Verdana" w:hAnsi="Verdana"/>
          <w:b/>
          <w:i w:val="0"/>
          <w:sz w:val="18"/>
          <w:szCs w:val="18"/>
        </w:rPr>
        <w:br/>
      </w:r>
      <w:r w:rsidRPr="00E807D3">
        <w:rPr>
          <w:rFonts w:ascii="Verdana" w:hAnsi="Verdana"/>
          <w:i w:val="0"/>
          <w:sz w:val="18"/>
          <w:szCs w:val="18"/>
        </w:rPr>
        <w:t xml:space="preserve">Los van de genoemde, nieuwe systemen publiceerde de Consumentenbond een onderzoek naar zonneboilersystemen die al wat langer op de markt zijn. Ook het Remeha </w:t>
      </w:r>
      <w:r w:rsidRPr="00E807D3">
        <w:rPr>
          <w:rFonts w:ascii="Verdana" w:hAnsi="Verdana" w:cs="Arial"/>
          <w:bCs/>
          <w:i w:val="0"/>
          <w:color w:val="262626"/>
          <w:sz w:val="18"/>
          <w:szCs w:val="18"/>
        </w:rPr>
        <w:t>zonneboilersysteem</w:t>
      </w:r>
      <w:r w:rsidRPr="00E807D3">
        <w:rPr>
          <w:rFonts w:ascii="Verdana" w:hAnsi="Verdana" w:cs="Arial"/>
          <w:i w:val="0"/>
          <w:color w:val="262626"/>
          <w:sz w:val="18"/>
          <w:szCs w:val="18"/>
        </w:rPr>
        <w:t xml:space="preserve"> RemaSOL 150SE-1S werd getest en kreeg een 8 als totaalscore. Daarmee scoorde dit product het hoogst van alle onderzochte systemen. </w:t>
      </w:r>
      <w:r w:rsidRPr="00E807D3">
        <w:rPr>
          <w:rFonts w:ascii="Verdana" w:hAnsi="Verdana"/>
          <w:i w:val="0"/>
          <w:sz w:val="18"/>
          <w:szCs w:val="18"/>
        </w:rPr>
        <w:t xml:space="preserve">Uit de cijfers van de test blijkt bovendien dat de RemaSOL 150SE-1S op betrouwbaarheid de hoogste score behaalde, namelijk een 10! Ook wat prestatie betreft kreeg het systeem een van de twee hoogste scores. De optelling van alle scores maakte dat de RemaSOL 150SE-1S het testoordeel 8 krijgt. </w:t>
      </w:r>
      <w:r w:rsidRPr="00E807D3">
        <w:rPr>
          <w:rFonts w:ascii="Verdana" w:hAnsi="Verdana"/>
          <w:i w:val="0"/>
          <w:sz w:val="18"/>
          <w:szCs w:val="18"/>
        </w:rPr>
        <w:br/>
      </w:r>
    </w:p>
    <w:p w:rsidR="00E807D3" w:rsidRPr="00E807D3" w:rsidRDefault="00E807D3" w:rsidP="00E807D3">
      <w:pPr>
        <w:pStyle w:val="Stijl1"/>
        <w:rPr>
          <w:rFonts w:ascii="Verdana" w:hAnsi="Verdana"/>
          <w:b/>
          <w:i w:val="0"/>
          <w:sz w:val="18"/>
          <w:szCs w:val="18"/>
        </w:rPr>
      </w:pPr>
    </w:p>
    <w:p w:rsidR="00E807D3" w:rsidRPr="00E807D3" w:rsidRDefault="00E807D3" w:rsidP="00E807D3">
      <w:pPr>
        <w:pStyle w:val="Stijl1"/>
        <w:rPr>
          <w:rFonts w:ascii="Verdana" w:hAnsi="Verdana"/>
          <w:b/>
          <w:i w:val="0"/>
          <w:sz w:val="18"/>
          <w:szCs w:val="18"/>
        </w:rPr>
      </w:pPr>
      <w:r w:rsidRPr="00E807D3">
        <w:rPr>
          <w:rFonts w:ascii="Verdana" w:hAnsi="Verdana"/>
          <w:b/>
          <w:i w:val="0"/>
          <w:sz w:val="18"/>
          <w:szCs w:val="18"/>
        </w:rPr>
        <w:lastRenderedPageBreak/>
        <w:t>Kant-en-klare configuraties</w:t>
      </w:r>
      <w:r>
        <w:rPr>
          <w:rFonts w:ascii="Verdana" w:hAnsi="Verdana"/>
          <w:b/>
          <w:i w:val="0"/>
          <w:sz w:val="18"/>
          <w:szCs w:val="18"/>
        </w:rPr>
        <w:br/>
      </w:r>
      <w:r w:rsidRPr="00E807D3">
        <w:rPr>
          <w:rFonts w:ascii="Verdana" w:hAnsi="Verdana"/>
          <w:i w:val="0"/>
          <w:sz w:val="18"/>
          <w:szCs w:val="18"/>
        </w:rPr>
        <w:t xml:space="preserve">Een van de sterke punten van Remeha is dat zij installateurs ontzorgt; niet alleen door goede zonlichtsystemen te leveren, maar ook met kant-en-klare configuraties. Zo'n sterke </w:t>
      </w:r>
      <w:r w:rsidR="00C225FA">
        <w:rPr>
          <w:rFonts w:ascii="Verdana" w:hAnsi="Verdana"/>
          <w:i w:val="0"/>
          <w:sz w:val="18"/>
          <w:szCs w:val="18"/>
        </w:rPr>
        <w:t>combinatie</w:t>
      </w:r>
      <w:r w:rsidR="00C225FA" w:rsidRPr="00E807D3">
        <w:rPr>
          <w:rFonts w:ascii="Verdana" w:hAnsi="Verdana"/>
          <w:i w:val="0"/>
          <w:sz w:val="18"/>
          <w:szCs w:val="18"/>
        </w:rPr>
        <w:t xml:space="preserve"> </w:t>
      </w:r>
      <w:r w:rsidRPr="00E807D3">
        <w:rPr>
          <w:rFonts w:ascii="Verdana" w:hAnsi="Verdana"/>
          <w:i w:val="0"/>
          <w:sz w:val="18"/>
          <w:szCs w:val="18"/>
        </w:rPr>
        <w:t xml:space="preserve">is bijvoorbeeld </w:t>
      </w:r>
      <w:r w:rsidRPr="00E807D3">
        <w:rPr>
          <w:rFonts w:ascii="Verdana" w:hAnsi="Verdana"/>
          <w:i w:val="0"/>
          <w:color w:val="000000"/>
          <w:sz w:val="18"/>
          <w:szCs w:val="18"/>
        </w:rPr>
        <w:t>de Tzerra Plus CW4 ketel in combinatie met de RemaSOL 150 zonneboiler, twee zonnecollectoren en de eTwist thermostaat. Deze combinatie zorgt in één keer voor een A+ label voor verwarming en een A+++ label voor warm tapwater. Bovendien zijn praktisch alle</w:t>
      </w:r>
      <w:r w:rsidRPr="00E807D3">
        <w:rPr>
          <w:rFonts w:ascii="Verdana" w:hAnsi="Verdana"/>
          <w:i w:val="0"/>
          <w:sz w:val="18"/>
          <w:szCs w:val="18"/>
        </w:rPr>
        <w:t xml:space="preserve"> voorgeconfigureerde systemen verkrijgbaar in pakketten, die compleet op de gewenste locatie of bij het installatiebedrijf worden afgeleverd. </w:t>
      </w:r>
    </w:p>
    <w:p w:rsidR="00E807D3" w:rsidRPr="00E807D3" w:rsidRDefault="00E807D3" w:rsidP="00E807D3">
      <w:pPr>
        <w:pStyle w:val="Stijl1"/>
        <w:rPr>
          <w:rFonts w:ascii="Verdana" w:hAnsi="Verdana"/>
          <w:b/>
          <w:i w:val="0"/>
          <w:sz w:val="18"/>
          <w:szCs w:val="18"/>
        </w:rPr>
      </w:pPr>
      <w:r w:rsidRPr="00E807D3">
        <w:rPr>
          <w:rFonts w:ascii="Verdana" w:hAnsi="Verdana"/>
          <w:b/>
          <w:i w:val="0"/>
          <w:sz w:val="18"/>
          <w:szCs w:val="18"/>
        </w:rPr>
        <w:t>Eenvoudig te monteren</w:t>
      </w:r>
      <w:r>
        <w:rPr>
          <w:rFonts w:ascii="Verdana" w:hAnsi="Verdana"/>
          <w:b/>
          <w:i w:val="0"/>
          <w:sz w:val="18"/>
          <w:szCs w:val="18"/>
        </w:rPr>
        <w:br/>
      </w:r>
      <w:r w:rsidRPr="00E807D3">
        <w:rPr>
          <w:rFonts w:ascii="Verdana" w:hAnsi="Verdana"/>
          <w:i w:val="0"/>
          <w:sz w:val="18"/>
          <w:szCs w:val="18"/>
        </w:rPr>
        <w:t xml:space="preserve">De moderne, geavanceerde Remeha zonnecollectoren zijn verrassend eenvoudig te monteren en zijn in zowel horizontale als verticale uitvoering verkrijgbaar. Het is mogelijk één tot vijf lichte, compacte zonnecollectoren in één systeem te combineren. Naast de complete systemen is er ook een ruime keuze uit kwalitatief hoogwaardige zonneboilers in oplopende klassen en capaciteiten. De hoogste klassen zijn bovendien volledig uitgeruste boilers, waarbij zonnestation, regelaar en expansievat al zijn </w:t>
      </w:r>
      <w:r w:rsidR="004B4FA8">
        <w:rPr>
          <w:rFonts w:ascii="Verdana" w:hAnsi="Verdana"/>
          <w:i w:val="0"/>
          <w:sz w:val="18"/>
          <w:szCs w:val="18"/>
        </w:rPr>
        <w:t>voor</w:t>
      </w:r>
      <w:r w:rsidR="004B4FA8" w:rsidRPr="00E807D3">
        <w:rPr>
          <w:rFonts w:ascii="Verdana" w:hAnsi="Verdana"/>
          <w:i w:val="0"/>
          <w:sz w:val="18"/>
          <w:szCs w:val="18"/>
        </w:rPr>
        <w:t>gemonteerd</w:t>
      </w:r>
      <w:r w:rsidRPr="00E807D3">
        <w:rPr>
          <w:rFonts w:ascii="Verdana" w:hAnsi="Verdana"/>
          <w:i w:val="0"/>
          <w:sz w:val="18"/>
          <w:szCs w:val="18"/>
        </w:rPr>
        <w:t>.</w:t>
      </w:r>
    </w:p>
    <w:p w:rsidR="00E807D3" w:rsidRPr="00E807D3" w:rsidRDefault="00E807D3" w:rsidP="00E807D3">
      <w:pPr>
        <w:rPr>
          <w:rFonts w:ascii="Verdana" w:hAnsi="Verdana"/>
          <w:sz w:val="18"/>
          <w:szCs w:val="18"/>
          <w:lang w:val="nl-NL"/>
        </w:rPr>
      </w:pPr>
      <w:r w:rsidRPr="00E807D3">
        <w:rPr>
          <w:rFonts w:ascii="Verdana" w:hAnsi="Verdana"/>
          <w:b/>
          <w:sz w:val="18"/>
          <w:szCs w:val="18"/>
          <w:lang w:val="nl-NL"/>
        </w:rPr>
        <w:t>Extra aantrekkelijk door subsidie</w:t>
      </w:r>
      <w:r w:rsidRPr="00E807D3">
        <w:rPr>
          <w:rFonts w:ascii="Verdana" w:hAnsi="Verdana"/>
          <w:sz w:val="18"/>
          <w:szCs w:val="18"/>
          <w:lang w:val="nl-NL"/>
        </w:rPr>
        <w:br/>
        <w:t xml:space="preserve">Om het gebruik van duurzame energie te bevorderen biedt de overheid sinds 1 januari 2016 een aanschafsubsidie via de ISDE-regeling. De hoogte van de subsidie is afhankelijk van het type systeem, de prestatie die het levert en het aantal collectoren. Omdat de complete systemen van Remeha zeer goed presteren, </w:t>
      </w:r>
      <w:r w:rsidR="004B4FA8">
        <w:rPr>
          <w:rFonts w:ascii="Verdana" w:hAnsi="Verdana"/>
          <w:sz w:val="18"/>
          <w:szCs w:val="18"/>
          <w:lang w:val="nl-NL"/>
        </w:rPr>
        <w:t xml:space="preserve">ontvangt een koper op deze systemen dan ook </w:t>
      </w:r>
      <w:r w:rsidRPr="00E807D3">
        <w:rPr>
          <w:rFonts w:ascii="Verdana" w:hAnsi="Verdana"/>
          <w:sz w:val="18"/>
          <w:szCs w:val="18"/>
          <w:lang w:val="nl-NL"/>
        </w:rPr>
        <w:t>de hoogste subsidiebedragen. Dat betekent dat een koper al snel 500 tot soms wel bijna 2000 euro aankoopsubsidie ontvangt.</w:t>
      </w:r>
    </w:p>
    <w:p w:rsidR="00E807D3" w:rsidRPr="00E807D3" w:rsidRDefault="00E807D3" w:rsidP="00E807D3">
      <w:pPr>
        <w:pStyle w:val="Stijl1"/>
        <w:rPr>
          <w:rFonts w:ascii="Verdana" w:hAnsi="Verdana"/>
          <w:i w:val="0"/>
          <w:sz w:val="18"/>
          <w:szCs w:val="18"/>
        </w:rPr>
      </w:pPr>
      <w:r w:rsidRPr="00E807D3">
        <w:rPr>
          <w:rFonts w:ascii="Verdana" w:hAnsi="Verdana" w:cs="Arial"/>
          <w:i w:val="0"/>
          <w:sz w:val="18"/>
          <w:szCs w:val="18"/>
        </w:rPr>
        <w:t>------------------------------------------------------------------------------------------------------------------</w:t>
      </w:r>
    </w:p>
    <w:p w:rsidR="00542DB9" w:rsidRPr="00E807D3" w:rsidRDefault="00E807D3" w:rsidP="00E807D3">
      <w:pPr>
        <w:pStyle w:val="Geenafstand"/>
        <w:rPr>
          <w:rFonts w:ascii="Verdana" w:hAnsi="Verdana" w:cs="Arial"/>
          <w:sz w:val="18"/>
          <w:szCs w:val="18"/>
          <w:lang w:val="nl-NL"/>
        </w:rPr>
      </w:pPr>
      <w:r w:rsidRPr="00E807D3">
        <w:rPr>
          <w:rFonts w:ascii="Verdana" w:hAnsi="Verdana" w:cs="Arial"/>
          <w:b/>
          <w:i/>
          <w:sz w:val="18"/>
          <w:szCs w:val="18"/>
          <w:lang w:val="nl-NL"/>
        </w:rPr>
        <w:t>Over Remeha</w:t>
      </w:r>
      <w:r w:rsidRPr="00E807D3">
        <w:rPr>
          <w:rFonts w:ascii="Verdana" w:hAnsi="Verdana" w:cs="Arial"/>
          <w:b/>
          <w:i/>
          <w:sz w:val="18"/>
          <w:szCs w:val="18"/>
          <w:lang w:val="nl-NL"/>
        </w:rPr>
        <w:br/>
      </w:r>
      <w:r w:rsidRPr="00E807D3">
        <w:rPr>
          <w:rFonts w:ascii="Verdana" w:eastAsia="Times New Roman" w:hAnsi="Verdana" w:cs="Tahoma"/>
          <w:i/>
          <w:color w:val="000000"/>
          <w:sz w:val="18"/>
          <w:szCs w:val="18"/>
          <w:lang w:val="nl-NL"/>
        </w:rPr>
        <w:t>Remeha ontwikkelt voortdurend innovatieve en energiezuinige producten voor klimaatbeheersing c.q. warmte en warm water, zowel voor woningen als utiliteit. Met haar innovaties wil Remeha zo goed mogelijk anticiperen op wensen en behoeften van nu en in de toekomst. Met ruim 500 medewerkers geeft Remeha op eigentijdse wijze invulling aan ontwikkeling, productie en marktbenadering, waarmee zij in Nederland én in Europa is uitgegroeid tot een vooraanstaande fabrikant. Remeha is één van de voornaamste merken binnen BDR Thermea, een internationaal toonaangevende producent en distributeur van innovatieve verwarmingssystemen, warmwatersystemen en aanverwante diensten. BDR Thermea heeft wereldwijd vestigingen in ruim 70 landen.</w:t>
      </w:r>
      <w:r w:rsidRPr="00E807D3">
        <w:rPr>
          <w:rFonts w:ascii="Verdana" w:eastAsia="Times New Roman" w:hAnsi="Verdana" w:cs="Tahoma"/>
          <w:color w:val="000000"/>
          <w:sz w:val="18"/>
          <w:szCs w:val="18"/>
          <w:lang w:val="nl-NL"/>
        </w:rPr>
        <w:br/>
      </w:r>
      <w:r w:rsidRPr="00E807D3">
        <w:rPr>
          <w:rFonts w:ascii="Verdana" w:eastAsia="Times New Roman" w:hAnsi="Verdana" w:cs="Tahoma"/>
          <w:color w:val="000000"/>
          <w:sz w:val="18"/>
          <w:szCs w:val="18"/>
          <w:lang w:val="nl-NL"/>
        </w:rPr>
        <w:br/>
      </w:r>
      <w:r w:rsidRPr="00E807D3">
        <w:rPr>
          <w:rFonts w:ascii="Verdana" w:hAnsi="Verdana" w:cs="Arial"/>
          <w:sz w:val="18"/>
          <w:szCs w:val="18"/>
          <w:lang w:val="nl-NL"/>
        </w:rPr>
        <w:t>-einde bericht-</w:t>
      </w:r>
      <w:r w:rsidRPr="00E807D3">
        <w:rPr>
          <w:rFonts w:ascii="Verdana" w:hAnsi="Verdana" w:cs="Arial"/>
          <w:sz w:val="18"/>
          <w:szCs w:val="18"/>
          <w:lang w:val="nl-NL"/>
        </w:rPr>
        <w:br/>
        <w:t>------------------------------------------------------------------------------------------------------------------</w:t>
      </w:r>
      <w:r w:rsidRPr="00E807D3">
        <w:rPr>
          <w:rFonts w:ascii="Verdana" w:hAnsi="Verdana" w:cs="Arial"/>
          <w:sz w:val="18"/>
          <w:szCs w:val="18"/>
          <w:lang w:val="nl-NL"/>
        </w:rPr>
        <w:br/>
      </w:r>
    </w:p>
    <w:p w:rsidR="00542DB9" w:rsidRPr="00E807D3" w:rsidRDefault="00542DB9" w:rsidP="00542DB9">
      <w:pPr>
        <w:pStyle w:val="Geenafstand"/>
        <w:jc w:val="both"/>
        <w:rPr>
          <w:rFonts w:ascii="Verdana" w:hAnsi="Verdana" w:cs="Arial"/>
          <w:sz w:val="18"/>
          <w:szCs w:val="18"/>
          <w:lang w:val="nl-NL"/>
        </w:rPr>
      </w:pPr>
    </w:p>
    <w:p w:rsidR="00542DB9" w:rsidRPr="00E807D3" w:rsidRDefault="00542DB9" w:rsidP="00542DB9">
      <w:pPr>
        <w:pStyle w:val="Geenafstand"/>
        <w:jc w:val="both"/>
        <w:rPr>
          <w:rFonts w:ascii="Verdana" w:hAnsi="Verdana" w:cs="Arial"/>
          <w:b/>
          <w:bCs/>
          <w:color w:val="000000"/>
          <w:sz w:val="18"/>
          <w:szCs w:val="18"/>
          <w:lang w:val="nl-NL"/>
        </w:rPr>
      </w:pPr>
      <w:r w:rsidRPr="00E807D3">
        <w:rPr>
          <w:rFonts w:ascii="Verdana" w:hAnsi="Verdana" w:cs="Arial"/>
          <w:b/>
          <w:bCs/>
          <w:sz w:val="18"/>
          <w:szCs w:val="18"/>
          <w:lang w:val="nl-NL"/>
        </w:rPr>
        <w:t>Noot voor de redactie, niet voor publicatie</w:t>
      </w:r>
      <w:r w:rsidRPr="00E807D3">
        <w:rPr>
          <w:rFonts w:ascii="Verdana" w:hAnsi="Verdana" w:cs="Arial"/>
          <w:b/>
          <w:bCs/>
          <w:color w:val="000000"/>
          <w:sz w:val="18"/>
          <w:szCs w:val="18"/>
          <w:lang w:val="nl-NL"/>
        </w:rPr>
        <w:t>:</w:t>
      </w:r>
    </w:p>
    <w:p w:rsidR="00542DB9" w:rsidRPr="00E807D3" w:rsidRDefault="00542DB9" w:rsidP="00542DB9">
      <w:pPr>
        <w:pStyle w:val="Geenafstand"/>
        <w:jc w:val="both"/>
        <w:rPr>
          <w:rFonts w:ascii="Verdana" w:hAnsi="Verdana" w:cs="Arial"/>
          <w:sz w:val="18"/>
          <w:szCs w:val="18"/>
          <w:lang w:val="nl-NL"/>
        </w:rPr>
      </w:pPr>
      <w:r w:rsidRPr="00E807D3">
        <w:rPr>
          <w:rFonts w:ascii="Verdana" w:hAnsi="Verdana" w:cs="Arial"/>
          <w:sz w:val="18"/>
          <w:szCs w:val="18"/>
          <w:lang w:val="nl-NL"/>
        </w:rPr>
        <w:t>Voor meer informatie of aanvullend beeldmateriaal kunt u contact opnemen met:</w:t>
      </w:r>
    </w:p>
    <w:p w:rsidR="00542DB9" w:rsidRPr="00E807D3" w:rsidRDefault="00542DB9" w:rsidP="00542DB9">
      <w:pPr>
        <w:pStyle w:val="Geenafstand"/>
        <w:jc w:val="both"/>
        <w:rPr>
          <w:rFonts w:ascii="Verdana" w:hAnsi="Verdana" w:cs="Arial"/>
          <w:sz w:val="18"/>
          <w:szCs w:val="18"/>
          <w:lang w:val="nl-NL"/>
        </w:rPr>
      </w:pPr>
    </w:p>
    <w:p w:rsidR="00542DB9" w:rsidRPr="00E807D3" w:rsidRDefault="00542DB9" w:rsidP="00542DB9">
      <w:pPr>
        <w:pStyle w:val="Geenafstand"/>
        <w:jc w:val="both"/>
        <w:rPr>
          <w:rFonts w:ascii="Verdana" w:hAnsi="Verdana" w:cs="Arial"/>
          <w:sz w:val="18"/>
          <w:szCs w:val="18"/>
        </w:rPr>
      </w:pPr>
      <w:r w:rsidRPr="00E807D3">
        <w:rPr>
          <w:rFonts w:ascii="Verdana" w:hAnsi="Verdana" w:cs="Arial"/>
          <w:sz w:val="18"/>
          <w:szCs w:val="18"/>
        </w:rPr>
        <w:t>Anneke Smits, PR &amp; Communicatie adviseur</w:t>
      </w:r>
    </w:p>
    <w:p w:rsidR="00542DB9" w:rsidRPr="00E807D3" w:rsidRDefault="00542DB9" w:rsidP="00542DB9">
      <w:pPr>
        <w:pStyle w:val="Geenafstand"/>
        <w:jc w:val="both"/>
        <w:rPr>
          <w:rFonts w:ascii="Verdana" w:hAnsi="Verdana" w:cs="Arial"/>
          <w:sz w:val="18"/>
          <w:szCs w:val="18"/>
        </w:rPr>
      </w:pPr>
      <w:r w:rsidRPr="00E807D3">
        <w:rPr>
          <w:rFonts w:ascii="Verdana" w:hAnsi="Verdana" w:cs="Arial"/>
          <w:sz w:val="18"/>
          <w:szCs w:val="18"/>
        </w:rPr>
        <w:t xml:space="preserve">T. 055 549 62 18 / </w:t>
      </w:r>
      <w:r w:rsidRPr="00E807D3">
        <w:rPr>
          <w:rFonts w:ascii="Verdana" w:hAnsi="Verdana" w:cs="Arial"/>
          <w:color w:val="000000"/>
          <w:sz w:val="18"/>
          <w:szCs w:val="18"/>
        </w:rPr>
        <w:t>06 52 87 02 46</w:t>
      </w:r>
    </w:p>
    <w:p w:rsidR="00542DB9" w:rsidRPr="00E807D3" w:rsidRDefault="00542DB9" w:rsidP="00542DB9">
      <w:pPr>
        <w:pStyle w:val="Geenafstand"/>
        <w:jc w:val="both"/>
        <w:rPr>
          <w:rFonts w:ascii="Verdana" w:hAnsi="Verdana" w:cs="Arial"/>
          <w:sz w:val="18"/>
          <w:szCs w:val="18"/>
        </w:rPr>
      </w:pPr>
      <w:r w:rsidRPr="00E807D3">
        <w:rPr>
          <w:rFonts w:ascii="Verdana" w:hAnsi="Verdana" w:cs="Arial"/>
          <w:sz w:val="18"/>
          <w:szCs w:val="18"/>
        </w:rPr>
        <w:t xml:space="preserve">E. </w:t>
      </w:r>
      <w:proofErr w:type="gramStart"/>
      <w:r w:rsidRPr="00E807D3">
        <w:rPr>
          <w:rFonts w:ascii="Verdana" w:hAnsi="Verdana" w:cs="Arial"/>
          <w:sz w:val="18"/>
          <w:szCs w:val="18"/>
        </w:rPr>
        <w:t>anneke.smits@remeha.nl</w:t>
      </w:r>
      <w:proofErr w:type="gramEnd"/>
    </w:p>
    <w:p w:rsidR="007A480A" w:rsidRPr="00E807D3" w:rsidRDefault="007A480A" w:rsidP="00542DB9">
      <w:pPr>
        <w:pStyle w:val="Geenafstand"/>
        <w:jc w:val="both"/>
        <w:rPr>
          <w:rFonts w:ascii="Verdana" w:hAnsi="Verdana"/>
          <w:sz w:val="18"/>
          <w:szCs w:val="18"/>
        </w:rPr>
      </w:pPr>
    </w:p>
    <w:sectPr w:rsidR="007A480A" w:rsidRPr="00E807D3" w:rsidSect="005214DE">
      <w:headerReference w:type="even" r:id="rId8"/>
      <w:headerReference w:type="default" r:id="rId9"/>
      <w:footerReference w:type="even" r:id="rId10"/>
      <w:footerReference w:type="default" r:id="rId11"/>
      <w:headerReference w:type="first" r:id="rId12"/>
      <w:footerReference w:type="first" r:id="rId13"/>
      <w:pgSz w:w="11906" w:h="16838" w:code="9"/>
      <w:pgMar w:top="2268" w:right="1418" w:bottom="1701" w:left="1134" w:header="425"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182" w:rsidRDefault="000B5182" w:rsidP="003B3588">
      <w:pPr>
        <w:spacing w:after="0" w:line="240" w:lineRule="auto"/>
      </w:pPr>
      <w:r>
        <w:separator/>
      </w:r>
    </w:p>
  </w:endnote>
  <w:endnote w:type="continuationSeparator" w:id="0">
    <w:p w:rsidR="000B5182" w:rsidRDefault="000B5182" w:rsidP="003B3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ScalaSansPro-Regular">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DC8" w:rsidRDefault="00CC3DC8">
    <w:pPr>
      <w:pStyle w:val="Voet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DC8" w:rsidRDefault="00A24D9C">
    <w:pPr>
      <w:pStyle w:val="Voettekst"/>
    </w:pPr>
    <w:r>
      <w:rPr>
        <w:noProof/>
        <w:lang w:val="en-US" w:eastAsia="nl-NL"/>
      </w:rPr>
      <w:drawing>
        <wp:anchor distT="0" distB="0" distL="114300" distR="114300" simplePos="0" relativeHeight="251660288" behindDoc="0" locked="0" layoutInCell="1" allowOverlap="1">
          <wp:simplePos x="723569" y="9811910"/>
          <wp:positionH relativeFrom="page">
            <wp:align>left</wp:align>
          </wp:positionH>
          <wp:positionV relativeFrom="page">
            <wp:posOffset>9811385</wp:posOffset>
          </wp:positionV>
          <wp:extent cx="7534800" cy="896400"/>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Persberich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800" cy="896400"/>
                  </a:xfrm>
                  <a:prstGeom prst="rect">
                    <a:avLst/>
                  </a:prstGeom>
                </pic:spPr>
              </pic:pic>
            </a:graphicData>
          </a:graphic>
          <wp14:sizeRelH relativeFrom="margin">
            <wp14:pctWidth>0</wp14:pctWidth>
          </wp14:sizeRelH>
          <wp14:sizeRelV relativeFrom="margin">
            <wp14:pctHeight>0</wp14:pctHeight>
          </wp14:sizeRelV>
        </wp:anchor>
      </w:drawing>
    </w:r>
  </w:p>
  <w:p w:rsidR="00CC3DC8" w:rsidRDefault="00CC3DC8">
    <w:pPr>
      <w:pStyle w:val="Voetteks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DC8" w:rsidRDefault="00CC3DC8">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182" w:rsidRDefault="000B5182" w:rsidP="003B3588">
      <w:pPr>
        <w:spacing w:after="0" w:line="240" w:lineRule="auto"/>
      </w:pPr>
      <w:r>
        <w:separator/>
      </w:r>
    </w:p>
  </w:footnote>
  <w:footnote w:type="continuationSeparator" w:id="0">
    <w:p w:rsidR="000B5182" w:rsidRDefault="000B5182" w:rsidP="003B358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DC8" w:rsidRDefault="00CC3DC8">
    <w:pPr>
      <w:pStyle w:val="Kopteks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588" w:rsidRDefault="00A24D9C" w:rsidP="003B3588">
    <w:pPr>
      <w:pStyle w:val="Koptekst"/>
      <w:jc w:val="center"/>
    </w:pPr>
    <w:r>
      <w:rPr>
        <w:noProof/>
        <w:lang w:val="en-US" w:eastAsia="nl-NL"/>
      </w:rPr>
      <w:drawing>
        <wp:anchor distT="0" distB="0" distL="114300" distR="114300" simplePos="0" relativeHeight="251659264" behindDoc="0" locked="0" layoutInCell="1" allowOverlap="1">
          <wp:simplePos x="723569" y="270344"/>
          <wp:positionH relativeFrom="page">
            <wp:align>left</wp:align>
          </wp:positionH>
          <wp:positionV relativeFrom="page">
            <wp:posOffset>269875</wp:posOffset>
          </wp:positionV>
          <wp:extent cx="7534800" cy="896400"/>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ersberich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800" cy="896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DC8" w:rsidRDefault="00CC3DC8">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DB9"/>
    <w:rsid w:val="000771D2"/>
    <w:rsid w:val="000B5182"/>
    <w:rsid w:val="000C21E6"/>
    <w:rsid w:val="0013606C"/>
    <w:rsid w:val="0018487F"/>
    <w:rsid w:val="0022476A"/>
    <w:rsid w:val="00250FAA"/>
    <w:rsid w:val="002F79DE"/>
    <w:rsid w:val="00356128"/>
    <w:rsid w:val="003B3588"/>
    <w:rsid w:val="004B4FA8"/>
    <w:rsid w:val="005214DE"/>
    <w:rsid w:val="00542DB9"/>
    <w:rsid w:val="007035ED"/>
    <w:rsid w:val="00712DB9"/>
    <w:rsid w:val="007A480A"/>
    <w:rsid w:val="0086652D"/>
    <w:rsid w:val="00920A18"/>
    <w:rsid w:val="00A035F4"/>
    <w:rsid w:val="00A24D9C"/>
    <w:rsid w:val="00A83270"/>
    <w:rsid w:val="00BE72A9"/>
    <w:rsid w:val="00C225FA"/>
    <w:rsid w:val="00C31DDB"/>
    <w:rsid w:val="00CC3DC8"/>
    <w:rsid w:val="00D906A9"/>
    <w:rsid w:val="00E443CB"/>
    <w:rsid w:val="00E7285E"/>
    <w:rsid w:val="00E807D3"/>
    <w:rsid w:val="00EC109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542DB9"/>
    <w:rPr>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3B3588"/>
    <w:pPr>
      <w:tabs>
        <w:tab w:val="center" w:pos="4536"/>
        <w:tab w:val="right" w:pos="9072"/>
      </w:tabs>
      <w:spacing w:after="0" w:line="240" w:lineRule="auto"/>
    </w:pPr>
    <w:rPr>
      <w:rFonts w:ascii="Verdana" w:hAnsi="Verdana"/>
      <w:lang w:val="nl-NL"/>
    </w:rPr>
  </w:style>
  <w:style w:type="character" w:customStyle="1" w:styleId="KoptekstTeken">
    <w:name w:val="Koptekst Teken"/>
    <w:basedOn w:val="Standaardalinea-lettertype"/>
    <w:link w:val="Koptekst"/>
    <w:uiPriority w:val="99"/>
    <w:rsid w:val="003B3588"/>
    <w:rPr>
      <w:rFonts w:ascii="Verdana" w:hAnsi="Verdana"/>
    </w:rPr>
  </w:style>
  <w:style w:type="paragraph" w:styleId="Voettekst">
    <w:name w:val="footer"/>
    <w:basedOn w:val="Normaal"/>
    <w:link w:val="VoettekstTeken"/>
    <w:uiPriority w:val="99"/>
    <w:unhideWhenUsed/>
    <w:rsid w:val="003B3588"/>
    <w:pPr>
      <w:tabs>
        <w:tab w:val="center" w:pos="4536"/>
        <w:tab w:val="right" w:pos="9072"/>
      </w:tabs>
      <w:spacing w:after="0" w:line="240" w:lineRule="auto"/>
    </w:pPr>
    <w:rPr>
      <w:rFonts w:ascii="Verdana" w:hAnsi="Verdana"/>
      <w:lang w:val="nl-NL"/>
    </w:rPr>
  </w:style>
  <w:style w:type="character" w:customStyle="1" w:styleId="VoettekstTeken">
    <w:name w:val="Voettekst Teken"/>
    <w:basedOn w:val="Standaardalinea-lettertype"/>
    <w:link w:val="Voettekst"/>
    <w:uiPriority w:val="99"/>
    <w:rsid w:val="003B3588"/>
    <w:rPr>
      <w:rFonts w:ascii="Verdana" w:hAnsi="Verdana"/>
    </w:rPr>
  </w:style>
  <w:style w:type="paragraph" w:styleId="Ballontekst">
    <w:name w:val="Balloon Text"/>
    <w:basedOn w:val="Normaal"/>
    <w:link w:val="BallontekstTeken"/>
    <w:uiPriority w:val="99"/>
    <w:semiHidden/>
    <w:unhideWhenUsed/>
    <w:rsid w:val="003B3588"/>
    <w:pPr>
      <w:spacing w:after="0" w:line="240" w:lineRule="auto"/>
    </w:pPr>
    <w:rPr>
      <w:rFonts w:ascii="Tahoma" w:hAnsi="Tahoma" w:cs="Tahoma"/>
      <w:sz w:val="16"/>
      <w:szCs w:val="16"/>
      <w:lang w:val="nl-NL"/>
    </w:rPr>
  </w:style>
  <w:style w:type="character" w:customStyle="1" w:styleId="BallontekstTeken">
    <w:name w:val="Ballontekst Teken"/>
    <w:basedOn w:val="Standaardalinea-lettertype"/>
    <w:link w:val="Ballontekst"/>
    <w:uiPriority w:val="99"/>
    <w:semiHidden/>
    <w:rsid w:val="003B3588"/>
    <w:rPr>
      <w:rFonts w:ascii="Tahoma" w:hAnsi="Tahoma" w:cs="Tahoma"/>
      <w:sz w:val="16"/>
      <w:szCs w:val="16"/>
    </w:rPr>
  </w:style>
  <w:style w:type="character" w:customStyle="1" w:styleId="A7">
    <w:name w:val="A7"/>
    <w:uiPriority w:val="99"/>
    <w:rsid w:val="00542DB9"/>
    <w:rPr>
      <w:rFonts w:cs="ScalaSansPro-Regular"/>
      <w:color w:val="000000"/>
      <w:sz w:val="19"/>
      <w:szCs w:val="19"/>
    </w:rPr>
  </w:style>
  <w:style w:type="paragraph" w:styleId="Geenafstand">
    <w:name w:val="No Spacing"/>
    <w:uiPriority w:val="1"/>
    <w:qFormat/>
    <w:rsid w:val="00542DB9"/>
    <w:pPr>
      <w:spacing w:after="0" w:line="240" w:lineRule="auto"/>
    </w:pPr>
    <w:rPr>
      <w:lang w:val="en-US"/>
    </w:rPr>
  </w:style>
  <w:style w:type="paragraph" w:customStyle="1" w:styleId="Stijl1">
    <w:name w:val="Stijl1"/>
    <w:basedOn w:val="Normaal"/>
    <w:autoRedefine/>
    <w:qFormat/>
    <w:rsid w:val="00542DB9"/>
    <w:rPr>
      <w:rFonts w:eastAsia="Calibri" w:cs="Times New Roman"/>
      <w:i/>
      <w:bdr w:val="none" w:sz="0" w:space="0" w:color="auto" w:frame="1"/>
      <w:lang w:val="nl-NL"/>
    </w:rPr>
  </w:style>
  <w:style w:type="character" w:styleId="Hyperlink">
    <w:name w:val="Hyperlink"/>
    <w:basedOn w:val="Standaardalinea-lettertype"/>
    <w:uiPriority w:val="99"/>
    <w:unhideWhenUsed/>
    <w:rsid w:val="00542DB9"/>
    <w:rPr>
      <w:color w:val="0000FF" w:themeColor="hyperlink"/>
      <w:u w:val="single"/>
    </w:rPr>
  </w:style>
  <w:style w:type="character" w:styleId="Verwijzingopmerking">
    <w:name w:val="annotation reference"/>
    <w:basedOn w:val="Standaardalinea-lettertype"/>
    <w:uiPriority w:val="99"/>
    <w:semiHidden/>
    <w:unhideWhenUsed/>
    <w:rsid w:val="00712DB9"/>
    <w:rPr>
      <w:sz w:val="16"/>
      <w:szCs w:val="16"/>
    </w:rPr>
  </w:style>
  <w:style w:type="paragraph" w:styleId="Tekstopmerking">
    <w:name w:val="annotation text"/>
    <w:basedOn w:val="Normaal"/>
    <w:link w:val="TekstopmerkingTeken"/>
    <w:uiPriority w:val="99"/>
    <w:unhideWhenUsed/>
    <w:rsid w:val="00712DB9"/>
    <w:pPr>
      <w:spacing w:line="240" w:lineRule="auto"/>
    </w:pPr>
    <w:rPr>
      <w:sz w:val="20"/>
      <w:szCs w:val="20"/>
    </w:rPr>
  </w:style>
  <w:style w:type="character" w:customStyle="1" w:styleId="TekstopmerkingTeken">
    <w:name w:val="Tekst opmerking Teken"/>
    <w:basedOn w:val="Standaardalinea-lettertype"/>
    <w:link w:val="Tekstopmerking"/>
    <w:uiPriority w:val="99"/>
    <w:rsid w:val="00712DB9"/>
    <w:rPr>
      <w:sz w:val="20"/>
      <w:szCs w:val="20"/>
      <w:lang w:val="en-US"/>
    </w:rPr>
  </w:style>
  <w:style w:type="paragraph" w:styleId="Onderwerpvanopmerking">
    <w:name w:val="annotation subject"/>
    <w:basedOn w:val="Tekstopmerking"/>
    <w:next w:val="Tekstopmerking"/>
    <w:link w:val="OnderwerpvanopmerkingTeken"/>
    <w:uiPriority w:val="99"/>
    <w:semiHidden/>
    <w:unhideWhenUsed/>
    <w:rsid w:val="00712DB9"/>
    <w:rPr>
      <w:b/>
      <w:bCs/>
    </w:rPr>
  </w:style>
  <w:style w:type="character" w:customStyle="1" w:styleId="OnderwerpvanopmerkingTeken">
    <w:name w:val="Onderwerp van opmerking Teken"/>
    <w:basedOn w:val="TekstopmerkingTeken"/>
    <w:link w:val="Onderwerpvanopmerking"/>
    <w:uiPriority w:val="99"/>
    <w:semiHidden/>
    <w:rsid w:val="00712DB9"/>
    <w:rPr>
      <w:b/>
      <w:bCs/>
      <w:sz w:val="20"/>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542DB9"/>
    <w:rPr>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3B3588"/>
    <w:pPr>
      <w:tabs>
        <w:tab w:val="center" w:pos="4536"/>
        <w:tab w:val="right" w:pos="9072"/>
      </w:tabs>
      <w:spacing w:after="0" w:line="240" w:lineRule="auto"/>
    </w:pPr>
    <w:rPr>
      <w:rFonts w:ascii="Verdana" w:hAnsi="Verdana"/>
      <w:lang w:val="nl-NL"/>
    </w:rPr>
  </w:style>
  <w:style w:type="character" w:customStyle="1" w:styleId="KoptekstTeken">
    <w:name w:val="Koptekst Teken"/>
    <w:basedOn w:val="Standaardalinea-lettertype"/>
    <w:link w:val="Koptekst"/>
    <w:uiPriority w:val="99"/>
    <w:rsid w:val="003B3588"/>
    <w:rPr>
      <w:rFonts w:ascii="Verdana" w:hAnsi="Verdana"/>
    </w:rPr>
  </w:style>
  <w:style w:type="paragraph" w:styleId="Voettekst">
    <w:name w:val="footer"/>
    <w:basedOn w:val="Normaal"/>
    <w:link w:val="VoettekstTeken"/>
    <w:uiPriority w:val="99"/>
    <w:unhideWhenUsed/>
    <w:rsid w:val="003B3588"/>
    <w:pPr>
      <w:tabs>
        <w:tab w:val="center" w:pos="4536"/>
        <w:tab w:val="right" w:pos="9072"/>
      </w:tabs>
      <w:spacing w:after="0" w:line="240" w:lineRule="auto"/>
    </w:pPr>
    <w:rPr>
      <w:rFonts w:ascii="Verdana" w:hAnsi="Verdana"/>
      <w:lang w:val="nl-NL"/>
    </w:rPr>
  </w:style>
  <w:style w:type="character" w:customStyle="1" w:styleId="VoettekstTeken">
    <w:name w:val="Voettekst Teken"/>
    <w:basedOn w:val="Standaardalinea-lettertype"/>
    <w:link w:val="Voettekst"/>
    <w:uiPriority w:val="99"/>
    <w:rsid w:val="003B3588"/>
    <w:rPr>
      <w:rFonts w:ascii="Verdana" w:hAnsi="Verdana"/>
    </w:rPr>
  </w:style>
  <w:style w:type="paragraph" w:styleId="Ballontekst">
    <w:name w:val="Balloon Text"/>
    <w:basedOn w:val="Normaal"/>
    <w:link w:val="BallontekstTeken"/>
    <w:uiPriority w:val="99"/>
    <w:semiHidden/>
    <w:unhideWhenUsed/>
    <w:rsid w:val="003B3588"/>
    <w:pPr>
      <w:spacing w:after="0" w:line="240" w:lineRule="auto"/>
    </w:pPr>
    <w:rPr>
      <w:rFonts w:ascii="Tahoma" w:hAnsi="Tahoma" w:cs="Tahoma"/>
      <w:sz w:val="16"/>
      <w:szCs w:val="16"/>
      <w:lang w:val="nl-NL"/>
    </w:rPr>
  </w:style>
  <w:style w:type="character" w:customStyle="1" w:styleId="BallontekstTeken">
    <w:name w:val="Ballontekst Teken"/>
    <w:basedOn w:val="Standaardalinea-lettertype"/>
    <w:link w:val="Ballontekst"/>
    <w:uiPriority w:val="99"/>
    <w:semiHidden/>
    <w:rsid w:val="003B3588"/>
    <w:rPr>
      <w:rFonts w:ascii="Tahoma" w:hAnsi="Tahoma" w:cs="Tahoma"/>
      <w:sz w:val="16"/>
      <w:szCs w:val="16"/>
    </w:rPr>
  </w:style>
  <w:style w:type="character" w:customStyle="1" w:styleId="A7">
    <w:name w:val="A7"/>
    <w:uiPriority w:val="99"/>
    <w:rsid w:val="00542DB9"/>
    <w:rPr>
      <w:rFonts w:cs="ScalaSansPro-Regular"/>
      <w:color w:val="000000"/>
      <w:sz w:val="19"/>
      <w:szCs w:val="19"/>
    </w:rPr>
  </w:style>
  <w:style w:type="paragraph" w:styleId="Geenafstand">
    <w:name w:val="No Spacing"/>
    <w:uiPriority w:val="1"/>
    <w:qFormat/>
    <w:rsid w:val="00542DB9"/>
    <w:pPr>
      <w:spacing w:after="0" w:line="240" w:lineRule="auto"/>
    </w:pPr>
    <w:rPr>
      <w:lang w:val="en-US"/>
    </w:rPr>
  </w:style>
  <w:style w:type="paragraph" w:customStyle="1" w:styleId="Stijl1">
    <w:name w:val="Stijl1"/>
    <w:basedOn w:val="Normaal"/>
    <w:autoRedefine/>
    <w:qFormat/>
    <w:rsid w:val="00542DB9"/>
    <w:rPr>
      <w:rFonts w:eastAsia="Calibri" w:cs="Times New Roman"/>
      <w:i/>
      <w:bdr w:val="none" w:sz="0" w:space="0" w:color="auto" w:frame="1"/>
      <w:lang w:val="nl-NL"/>
    </w:rPr>
  </w:style>
  <w:style w:type="character" w:styleId="Hyperlink">
    <w:name w:val="Hyperlink"/>
    <w:basedOn w:val="Standaardalinea-lettertype"/>
    <w:uiPriority w:val="99"/>
    <w:unhideWhenUsed/>
    <w:rsid w:val="00542DB9"/>
    <w:rPr>
      <w:color w:val="0000FF" w:themeColor="hyperlink"/>
      <w:u w:val="single"/>
    </w:rPr>
  </w:style>
  <w:style w:type="character" w:styleId="Verwijzingopmerking">
    <w:name w:val="annotation reference"/>
    <w:basedOn w:val="Standaardalinea-lettertype"/>
    <w:uiPriority w:val="99"/>
    <w:semiHidden/>
    <w:unhideWhenUsed/>
    <w:rsid w:val="00712DB9"/>
    <w:rPr>
      <w:sz w:val="16"/>
      <w:szCs w:val="16"/>
    </w:rPr>
  </w:style>
  <w:style w:type="paragraph" w:styleId="Tekstopmerking">
    <w:name w:val="annotation text"/>
    <w:basedOn w:val="Normaal"/>
    <w:link w:val="TekstopmerkingTeken"/>
    <w:uiPriority w:val="99"/>
    <w:unhideWhenUsed/>
    <w:rsid w:val="00712DB9"/>
    <w:pPr>
      <w:spacing w:line="240" w:lineRule="auto"/>
    </w:pPr>
    <w:rPr>
      <w:sz w:val="20"/>
      <w:szCs w:val="20"/>
    </w:rPr>
  </w:style>
  <w:style w:type="character" w:customStyle="1" w:styleId="TekstopmerkingTeken">
    <w:name w:val="Tekst opmerking Teken"/>
    <w:basedOn w:val="Standaardalinea-lettertype"/>
    <w:link w:val="Tekstopmerking"/>
    <w:uiPriority w:val="99"/>
    <w:rsid w:val="00712DB9"/>
    <w:rPr>
      <w:sz w:val="20"/>
      <w:szCs w:val="20"/>
      <w:lang w:val="en-US"/>
    </w:rPr>
  </w:style>
  <w:style w:type="paragraph" w:styleId="Onderwerpvanopmerking">
    <w:name w:val="annotation subject"/>
    <w:basedOn w:val="Tekstopmerking"/>
    <w:next w:val="Tekstopmerking"/>
    <w:link w:val="OnderwerpvanopmerkingTeken"/>
    <w:uiPriority w:val="99"/>
    <w:semiHidden/>
    <w:unhideWhenUsed/>
    <w:rsid w:val="00712DB9"/>
    <w:rPr>
      <w:b/>
      <w:bCs/>
    </w:rPr>
  </w:style>
  <w:style w:type="character" w:customStyle="1" w:styleId="OnderwerpvanopmerkingTeken">
    <w:name w:val="Onderwerp van opmerking Teken"/>
    <w:basedOn w:val="TekstopmerkingTeken"/>
    <w:link w:val="Onderwerpvanopmerking"/>
    <w:uiPriority w:val="99"/>
    <w:semiHidden/>
    <w:rsid w:val="00712DB9"/>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9F68E-E049-E14E-8AE6-9D2028CF3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941</Words>
  <Characters>5085</Characters>
  <Application>Microsoft Macintosh Word</Application>
  <DocSecurity>0</DocSecurity>
  <Lines>92</Lines>
  <Paragraphs>26</Paragraphs>
  <ScaleCrop>false</ScaleCrop>
  <HeadingPairs>
    <vt:vector size="2" baseType="variant">
      <vt:variant>
        <vt:lpstr>Titel</vt:lpstr>
      </vt:variant>
      <vt:variant>
        <vt:i4>1</vt:i4>
      </vt:variant>
    </vt:vector>
  </HeadingPairs>
  <TitlesOfParts>
    <vt:vector size="1" baseType="lpstr">
      <vt:lpstr/>
    </vt:vector>
  </TitlesOfParts>
  <Company>Remeha B.V.</Company>
  <LinksUpToDate>false</LinksUpToDate>
  <CharactersWithSpaces>6000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RGT</dc:creator>
  <cp:lastModifiedBy>Rob van Mil</cp:lastModifiedBy>
  <cp:revision>2</cp:revision>
  <cp:lastPrinted>2017-05-15T09:01:00Z</cp:lastPrinted>
  <dcterms:created xsi:type="dcterms:W3CDTF">2017-05-15T17:33:00Z</dcterms:created>
  <dcterms:modified xsi:type="dcterms:W3CDTF">2017-05-15T17:33:00Z</dcterms:modified>
</cp:coreProperties>
</file>